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u w:val="single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>ДРУ</w:t>
      </w:r>
      <w:r w:rsidRPr="00615B15">
        <w:rPr>
          <w:rFonts w:ascii="Tahoma" w:eastAsia="Calibri" w:hAnsi="Tahoma" w:cs="Tahoma"/>
          <w:lang w:val="sr-Cyrl-CS"/>
        </w:rPr>
        <w:t xml:space="preserve">ШТВО ЗА РЕОСИГУРАЊЕ                                                                   </w:t>
      </w:r>
      <w:r w:rsidRPr="00615B15">
        <w:rPr>
          <w:rFonts w:ascii="Tahoma" w:eastAsia="Calibri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615B15" w:rsidRPr="00615B15" w:rsidRDefault="00A74157" w:rsidP="00615B15">
      <w:pPr>
        <w:spacing w:after="0" w:line="276" w:lineRule="auto"/>
        <w:rPr>
          <w:rFonts w:ascii="Tahoma" w:eastAsia="Calibri" w:hAnsi="Tahoma" w:cs="Tahoma"/>
          <w:b/>
          <w:lang w:val="sr-Cyrl-CS"/>
        </w:rPr>
      </w:pPr>
      <w:r>
        <w:rPr>
          <w:rFonts w:ascii="Tahoma" w:eastAsia="Calibri" w:hAnsi="Tahoma" w:cs="Tahoma"/>
          <w:b/>
          <w:lang w:val="sr-Cyrl-CS"/>
        </w:rPr>
        <w:t xml:space="preserve">   </w:t>
      </w:r>
      <w:r w:rsidR="00615B15" w:rsidRPr="00615B15">
        <w:rPr>
          <w:rFonts w:ascii="Tahoma" w:eastAsia="Calibri" w:hAnsi="Tahoma" w:cs="Tahoma"/>
          <w:b/>
          <w:lang w:val="sr-Cyrl-CS"/>
        </w:rPr>
        <w:t xml:space="preserve"> </w:t>
      </w:r>
      <w:r>
        <w:rPr>
          <w:rFonts w:ascii="Tahoma" w:eastAsia="Calibri" w:hAnsi="Tahoma" w:cs="Tahoma"/>
          <w:b/>
          <w:lang w:val="sr-Cyrl-CS"/>
        </w:rPr>
        <w:t>„ДУНАВ</w:t>
      </w:r>
      <w:r>
        <w:rPr>
          <w:rFonts w:ascii="Tahoma" w:eastAsia="Calibri" w:hAnsi="Tahoma" w:cs="Tahoma"/>
          <w:b/>
          <w:lang w:val="en-US"/>
        </w:rPr>
        <w:t xml:space="preserve"> </w:t>
      </w:r>
      <w:r w:rsidR="00615B15" w:rsidRPr="00615B15">
        <w:rPr>
          <w:rFonts w:ascii="Tahoma" w:eastAsia="Calibri" w:hAnsi="Tahoma" w:cs="Tahoma"/>
          <w:b/>
          <w:lang w:val="sr-Cyrl-CS"/>
        </w:rPr>
        <w:t>РЕ“ а.д.о.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 xml:space="preserve">     </w:t>
      </w:r>
      <w:r w:rsidRPr="00615B15">
        <w:rPr>
          <w:rFonts w:ascii="Tahoma" w:eastAsia="Calibri" w:hAnsi="Tahoma" w:cs="Tahoma"/>
        </w:rPr>
        <w:t>-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Скупштина Друштва -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615B15">
        <w:rPr>
          <w:rFonts w:ascii="Tahoma" w:eastAsia="Calibri" w:hAnsi="Tahoma" w:cs="Tahoma"/>
          <w:b/>
          <w:lang w:val="sr-Cyrl-CS"/>
        </w:rPr>
        <w:t>З А П И С Н И К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Са </w:t>
      </w:r>
      <w:r w:rsidR="00060CD6">
        <w:rPr>
          <w:rFonts w:ascii="Tahoma" w:eastAsia="Calibri" w:hAnsi="Tahoma" w:cs="Tahoma"/>
          <w:lang w:val="en-US"/>
        </w:rPr>
        <w:t>110</w:t>
      </w:r>
      <w:r w:rsidRPr="00615B15">
        <w:rPr>
          <w:rFonts w:ascii="Tahoma" w:eastAsia="Calibri" w:hAnsi="Tahoma" w:cs="Tahoma"/>
          <w:lang w:val="sr-Cyrl-CS"/>
        </w:rPr>
        <w:t xml:space="preserve">. </w:t>
      </w:r>
      <w:r w:rsidRPr="00615B15">
        <w:rPr>
          <w:rFonts w:ascii="Tahoma" w:eastAsia="Calibri" w:hAnsi="Tahoma" w:cs="Tahoma"/>
          <w:lang w:val="sr-Cyrl-RS"/>
        </w:rPr>
        <w:t xml:space="preserve">редовне </w:t>
      </w:r>
      <w:r w:rsidRPr="00615B15">
        <w:rPr>
          <w:rFonts w:ascii="Tahoma" w:eastAsia="Calibri" w:hAnsi="Tahoma" w:cs="Tahoma"/>
          <w:lang w:val="sr-Cyrl-CS"/>
        </w:rPr>
        <w:t xml:space="preserve">седнице Скупштине Друштва, одржане дана </w:t>
      </w:r>
      <w:r w:rsidR="007A54E2">
        <w:rPr>
          <w:rFonts w:ascii="Tahoma" w:eastAsia="Calibri" w:hAnsi="Tahoma" w:cs="Tahoma"/>
          <w:lang w:val="en-US"/>
        </w:rPr>
        <w:t>28</w:t>
      </w:r>
      <w:r w:rsidRPr="00615B15">
        <w:rPr>
          <w:rFonts w:ascii="Tahoma" w:eastAsia="Calibri" w:hAnsi="Tahoma" w:cs="Tahoma"/>
          <w:lang w:val="sr-Cyrl-CS"/>
        </w:rPr>
        <w:t>.</w:t>
      </w:r>
      <w:r w:rsidRPr="00615B15">
        <w:rPr>
          <w:rFonts w:ascii="Tahoma" w:eastAsia="Calibri" w:hAnsi="Tahoma" w:cs="Tahoma"/>
        </w:rPr>
        <w:t>0</w:t>
      </w:r>
      <w:r w:rsidRPr="00615B15">
        <w:rPr>
          <w:rFonts w:ascii="Tahoma" w:eastAsia="Calibri" w:hAnsi="Tahoma" w:cs="Tahoma"/>
          <w:lang w:val="sr-Cyrl-RS"/>
        </w:rPr>
        <w:t>4</w:t>
      </w:r>
      <w:r w:rsidR="00AD4AAC">
        <w:rPr>
          <w:rFonts w:ascii="Tahoma" w:eastAsia="Calibri" w:hAnsi="Tahoma" w:cs="Tahoma"/>
          <w:lang w:val="sr-Cyrl-CS"/>
        </w:rPr>
        <w:t>.20</w:t>
      </w:r>
      <w:r w:rsidR="00060CD6">
        <w:rPr>
          <w:rFonts w:ascii="Tahoma" w:eastAsia="Calibri" w:hAnsi="Tahoma" w:cs="Tahoma"/>
          <w:lang w:val="en-US"/>
        </w:rPr>
        <w:t>22</w:t>
      </w:r>
      <w:r w:rsidRPr="00615B15">
        <w:rPr>
          <w:rFonts w:ascii="Tahoma" w:eastAsia="Calibri" w:hAnsi="Tahoma" w:cs="Tahoma"/>
          <w:lang w:val="sr-Cyrl-CS"/>
        </w:rPr>
        <w:t>. године, у пословним просторијама Друштва, Београд, Кнез Михаилова бр.</w:t>
      </w:r>
      <w:r w:rsidR="008152D7">
        <w:rPr>
          <w:rFonts w:ascii="Tahoma" w:eastAsia="Calibri" w:hAnsi="Tahoma" w:cs="Tahoma"/>
          <w:lang w:val="en-U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6/</w:t>
      </w:r>
      <w:r w:rsidRPr="00615B15">
        <w:rPr>
          <w:rFonts w:ascii="Tahoma" w:eastAsia="Calibri" w:hAnsi="Tahoma" w:cs="Tahoma"/>
          <w:lang w:val="sr-Latn-CS"/>
        </w:rPr>
        <w:t>II</w:t>
      </w:r>
      <w:r w:rsidRPr="00615B15">
        <w:rPr>
          <w:rFonts w:ascii="Tahoma" w:eastAsia="Calibri" w:hAnsi="Tahoma" w:cs="Tahoma"/>
          <w:lang w:val="sr-Cyrl-CS"/>
        </w:rPr>
        <w:t>, сала за састанке.</w:t>
      </w:r>
    </w:p>
    <w:p w:rsidR="00615B15" w:rsidRPr="00615B15" w:rsidRDefault="007A54E2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Седница је почела у 13</w:t>
      </w:r>
      <w:r w:rsidR="00060CD6">
        <w:rPr>
          <w:rFonts w:ascii="Tahoma" w:eastAsia="Calibri" w:hAnsi="Tahoma" w:cs="Tahoma"/>
        </w:rPr>
        <w:t>,00</w:t>
      </w:r>
      <w:r w:rsidR="00615B15" w:rsidRPr="00615B15">
        <w:rPr>
          <w:rFonts w:ascii="Tahoma" w:eastAsia="Calibri" w:hAnsi="Tahoma" w:cs="Tahoma"/>
          <w:lang w:val="sr-Cyrl-CS"/>
        </w:rPr>
        <w:t xml:space="preserve"> часова.</w:t>
      </w:r>
    </w:p>
    <w:p w:rsidR="00615B15" w:rsidRPr="00615B15" w:rsidRDefault="00060CD6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RS"/>
        </w:rPr>
        <w:t>Члан Извршног одбора,</w:t>
      </w:r>
      <w:r w:rsidR="00615B15" w:rsidRPr="00615B15">
        <w:rPr>
          <w:rFonts w:ascii="Tahoma" w:eastAsia="Calibri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</w:t>
      </w:r>
      <w:r>
        <w:rPr>
          <w:rFonts w:ascii="Tahoma" w:eastAsia="Calibri" w:hAnsi="Tahoma" w:cs="Tahoma"/>
          <w:lang w:val="sr-Cyrl-CS"/>
        </w:rPr>
        <w:t>а Централног регистра, на дан 28</w:t>
      </w:r>
      <w:r w:rsidR="00615B15" w:rsidRPr="00615B15">
        <w:rPr>
          <w:rFonts w:ascii="Tahoma" w:eastAsia="Calibri" w:hAnsi="Tahoma" w:cs="Tahoma"/>
          <w:lang w:val="sr-Cyrl-RS"/>
        </w:rPr>
        <w:t>.</w:t>
      </w:r>
      <w:r w:rsidR="00615B15" w:rsidRPr="00615B15">
        <w:rPr>
          <w:rFonts w:ascii="Tahoma" w:eastAsia="Calibri" w:hAnsi="Tahoma" w:cs="Tahoma"/>
          <w:lang w:val="en-US"/>
        </w:rPr>
        <w:t>0</w:t>
      </w:r>
      <w:r w:rsidR="00615B15" w:rsidRPr="00615B15">
        <w:rPr>
          <w:rFonts w:ascii="Tahoma" w:eastAsia="Calibri" w:hAnsi="Tahoma" w:cs="Tahoma"/>
          <w:lang w:val="sr-Cyrl-RS"/>
        </w:rPr>
        <w:t>3.</w:t>
      </w:r>
      <w:r>
        <w:rPr>
          <w:rFonts w:ascii="Tahoma" w:eastAsia="Calibri" w:hAnsi="Tahoma" w:cs="Tahoma"/>
          <w:lang w:val="sr-Cyrl-CS"/>
        </w:rPr>
        <w:t>2022</w:t>
      </w:r>
      <w:r w:rsidR="00615B15" w:rsidRPr="00615B15">
        <w:rPr>
          <w:rFonts w:ascii="Tahoma" w:eastAsia="Calibri" w:hAnsi="Tahoma" w:cs="Tahoma"/>
          <w:lang w:val="sr-Cyrl-CS"/>
        </w:rPr>
        <w:t>. године.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Седници je присуствова</w:t>
      </w:r>
      <w:r>
        <w:rPr>
          <w:rFonts w:ascii="Tahoma" w:eastAsia="Calibri" w:hAnsi="Tahoma" w:cs="Tahoma"/>
          <w:lang w:val="sr-Cyrl-RS"/>
        </w:rPr>
        <w:t xml:space="preserve">о </w:t>
      </w:r>
      <w:r>
        <w:rPr>
          <w:rFonts w:ascii="Tahoma" w:eastAsia="Calibri" w:hAnsi="Tahoma" w:cs="Tahoma"/>
          <w:lang w:val="sr-Cyrl-CS"/>
        </w:rPr>
        <w:t>пуномоћник</w:t>
      </w:r>
      <w:r w:rsidR="00615B15" w:rsidRPr="00615B15">
        <w:rPr>
          <w:rFonts w:ascii="Tahoma" w:eastAsia="Calibri" w:hAnsi="Tahoma" w:cs="Tahoma"/>
          <w:lang w:val="sr-Cyrl-CS"/>
        </w:rPr>
        <w:t xml:space="preserve"> </w:t>
      </w:r>
      <w:r>
        <w:rPr>
          <w:rFonts w:ascii="Tahoma" w:eastAsia="Calibri" w:hAnsi="Tahoma" w:cs="Tahoma"/>
          <w:lang w:val="sr-Cyrl-CS"/>
        </w:rPr>
        <w:t>већинског акционара: Компаније</w:t>
      </w:r>
      <w:r w:rsidR="00615B15" w:rsidRPr="00615B15">
        <w:rPr>
          <w:rFonts w:ascii="Tahoma" w:eastAsia="Calibri" w:hAnsi="Tahoma" w:cs="Tahoma"/>
          <w:lang w:val="sr-Cyrl-CS"/>
        </w:rPr>
        <w:t xml:space="preserve"> Дунав осигурање а.д.о.- </w:t>
      </w:r>
      <w:r w:rsidR="00060CD6">
        <w:rPr>
          <w:rFonts w:ascii="Tahoma" w:eastAsia="Calibri" w:hAnsi="Tahoma" w:cs="Tahoma"/>
          <w:lang w:val="sr-Cyrl-CS"/>
        </w:rPr>
        <w:t>853.905</w:t>
      </w:r>
      <w:r w:rsidR="006E757F">
        <w:rPr>
          <w:rFonts w:ascii="Tahoma" w:eastAsia="Calibri" w:hAnsi="Tahoma" w:cs="Tahoma"/>
          <w:lang w:val="sr-Cyrl-CS"/>
        </w:rPr>
        <w:t xml:space="preserve"> гласова - </w:t>
      </w:r>
      <w:r w:rsidR="00895E47" w:rsidRPr="00F41477">
        <w:rPr>
          <w:rFonts w:ascii="Tahoma" w:eastAsia="Calibri" w:hAnsi="Tahoma" w:cs="Tahoma"/>
          <w:lang w:val="sr-Cyrl-RS"/>
        </w:rPr>
        <w:t>Бојан Миладиновић.</w:t>
      </w:r>
      <w:r w:rsidR="00615B15" w:rsidRPr="00F41477">
        <w:rPr>
          <w:rFonts w:ascii="Tahoma" w:eastAsia="Calibri" w:hAnsi="Tahoma" w:cs="Tahoma"/>
          <w:lang w:val="sr-Cyrl-RS"/>
        </w:rPr>
        <w:t xml:space="preserve"> 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Поред наведеног</w:t>
      </w:r>
      <w:r w:rsidR="00615B15" w:rsidRPr="00F41477">
        <w:rPr>
          <w:rFonts w:ascii="Tahoma" w:eastAsia="Calibri" w:hAnsi="Tahoma" w:cs="Tahoma"/>
          <w:lang w:val="sr-Cyrl-CS"/>
        </w:rPr>
        <w:t xml:space="preserve"> пуномоћника акционара, седници су присуствовали и запослени у Друштву: </w:t>
      </w:r>
      <w:r w:rsidR="00060CD6">
        <w:rPr>
          <w:rFonts w:ascii="Tahoma" w:eastAsia="Calibri" w:hAnsi="Tahoma" w:cs="Tahoma"/>
          <w:lang w:val="sr-Cyrl-CS"/>
        </w:rPr>
        <w:t xml:space="preserve">Зорана Пејчић, председник Извршног одбора, </w:t>
      </w:r>
      <w:r w:rsidR="00060CD6">
        <w:rPr>
          <w:rFonts w:ascii="Tahoma" w:eastAsia="Calibri" w:hAnsi="Tahoma" w:cs="Tahoma"/>
          <w:lang w:val="sr-Cyrl-RS"/>
        </w:rPr>
        <w:t>Бојан Маричић,</w:t>
      </w:r>
      <w:r w:rsidRPr="00F41477">
        <w:rPr>
          <w:rFonts w:ascii="Tahoma" w:eastAsia="Calibri" w:hAnsi="Tahoma" w:cs="Tahoma"/>
          <w:lang w:val="sr-Cyrl-RS"/>
        </w:rPr>
        <w:t xml:space="preserve"> </w:t>
      </w:r>
      <w:r w:rsidR="00AD4AAC" w:rsidRPr="00F41477">
        <w:rPr>
          <w:rFonts w:ascii="Tahoma" w:eastAsia="Calibri" w:hAnsi="Tahoma" w:cs="Tahoma"/>
          <w:lang w:val="sr-Cyrl-RS"/>
        </w:rPr>
        <w:t>члан Извршног одбора</w:t>
      </w:r>
      <w:r w:rsidR="007A54E2" w:rsidRPr="007A54E2">
        <w:rPr>
          <w:rFonts w:ascii="Tahoma" w:eastAsia="Calibri" w:hAnsi="Tahoma" w:cs="Tahoma"/>
          <w:lang w:val="sr-Cyrl-RS"/>
        </w:rPr>
        <w:t xml:space="preserve"> </w:t>
      </w:r>
      <w:r w:rsidR="00615B15" w:rsidRPr="00F41477">
        <w:rPr>
          <w:rFonts w:ascii="Tahoma" w:eastAsia="Calibri" w:hAnsi="Tahoma" w:cs="Tahoma"/>
          <w:lang w:val="sr-Cyrl-RS"/>
        </w:rPr>
        <w:t>и Милица Жарковић,</w:t>
      </w:r>
      <w:r w:rsidR="00060CD6">
        <w:rPr>
          <w:rFonts w:ascii="Tahoma" w:eastAsia="Calibri" w:hAnsi="Tahoma" w:cs="Tahoma"/>
          <w:lang w:val="sr-Cyrl-RS"/>
        </w:rPr>
        <w:t xml:space="preserve"> Координатор</w:t>
      </w:r>
      <w:r w:rsidR="007A54E2">
        <w:rPr>
          <w:rFonts w:ascii="Tahoma" w:eastAsia="Calibri" w:hAnsi="Tahoma" w:cs="Tahoma"/>
          <w:lang w:val="sr-Cyrl-RS"/>
        </w:rPr>
        <w:t xml:space="preserve"> </w:t>
      </w:r>
      <w:r w:rsidR="008152D7">
        <w:rPr>
          <w:rFonts w:ascii="Tahoma" w:eastAsia="Calibri" w:hAnsi="Tahoma" w:cs="Tahoma"/>
          <w:lang w:val="sr-Cyrl-RS"/>
        </w:rPr>
        <w:t xml:space="preserve">службе </w:t>
      </w:r>
      <w:r w:rsidR="007A54E2">
        <w:rPr>
          <w:rFonts w:ascii="Tahoma" w:eastAsia="Calibri" w:hAnsi="Tahoma" w:cs="Tahoma"/>
          <w:lang w:val="sr-Cyrl-RS"/>
        </w:rPr>
        <w:t xml:space="preserve">за правне </w:t>
      </w:r>
      <w:r w:rsidR="00060CD6">
        <w:rPr>
          <w:rFonts w:ascii="Tahoma" w:eastAsia="Calibri" w:hAnsi="Tahoma" w:cs="Tahoma"/>
          <w:lang w:val="sr-Cyrl-RS"/>
        </w:rPr>
        <w:t xml:space="preserve">и кадровске </w:t>
      </w:r>
      <w:r w:rsidR="007A54E2">
        <w:rPr>
          <w:rFonts w:ascii="Tahoma" w:eastAsia="Calibri" w:hAnsi="Tahoma" w:cs="Tahoma"/>
          <w:lang w:val="sr-Cyrl-RS"/>
        </w:rPr>
        <w:t>послове</w:t>
      </w:r>
      <w:r w:rsidR="00615B15" w:rsidRPr="00F41477">
        <w:rPr>
          <w:rFonts w:ascii="Tahoma" w:eastAsia="Calibri" w:hAnsi="Tahoma" w:cs="Tahoma"/>
          <w:lang w:val="sr-Cyrl-RS"/>
        </w:rPr>
        <w:t xml:space="preserve">.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Затим је Бојан Маричић саопшти</w:t>
      </w:r>
      <w:r w:rsidRPr="00F41477">
        <w:rPr>
          <w:rFonts w:ascii="Tahoma" w:eastAsia="Calibri" w:hAnsi="Tahoma" w:cs="Tahoma"/>
        </w:rPr>
        <w:t xml:space="preserve">o </w:t>
      </w:r>
      <w:r w:rsidRPr="00F41477">
        <w:rPr>
          <w:rFonts w:ascii="Tahoma" w:eastAsia="Calibri" w:hAnsi="Tahoma" w:cs="Tahoma"/>
          <w:lang w:val="sr-Cyrl-CS"/>
        </w:rPr>
        <w:t>по</w:t>
      </w:r>
      <w:r w:rsidR="00060CD6">
        <w:rPr>
          <w:rFonts w:ascii="Tahoma" w:eastAsia="Calibri" w:hAnsi="Tahoma" w:cs="Tahoma"/>
          <w:lang w:val="sr-Cyrl-CS"/>
        </w:rPr>
        <w:t>датак да од укупно 980.117 гласова</w:t>
      </w:r>
      <w:r w:rsidR="00CE4BD4" w:rsidRPr="00F41477">
        <w:rPr>
          <w:rFonts w:ascii="Tahoma" w:eastAsia="Calibri" w:hAnsi="Tahoma" w:cs="Tahoma"/>
          <w:lang w:val="sr-Cyrl-CS"/>
        </w:rPr>
        <w:t>, седници Скупштине присуствује представник акционара који располаже</w:t>
      </w:r>
      <w:r w:rsidR="008D6F94">
        <w:rPr>
          <w:rFonts w:ascii="Tahoma" w:eastAsia="Calibri" w:hAnsi="Tahoma" w:cs="Tahoma"/>
          <w:lang w:val="sr-Cyrl-CS"/>
        </w:rPr>
        <w:t xml:space="preserve"> са </w:t>
      </w:r>
      <w:r w:rsidR="008D6F94" w:rsidRPr="008D6F94">
        <w:rPr>
          <w:rFonts w:ascii="Tahoma" w:eastAsia="Calibri" w:hAnsi="Tahoma" w:cs="Tahoma"/>
          <w:lang w:val="sr-Cyrl-CS"/>
        </w:rPr>
        <w:t>853.905</w:t>
      </w:r>
      <w:r w:rsidRPr="00F41477">
        <w:rPr>
          <w:rFonts w:ascii="Tahoma" w:eastAsia="Calibri" w:hAnsi="Tahoma" w:cs="Tahoma"/>
          <w:lang w:val="sr-Cyrl-RS"/>
        </w:rPr>
        <w:t xml:space="preserve"> </w:t>
      </w:r>
      <w:r w:rsidRPr="00F41477">
        <w:rPr>
          <w:rFonts w:ascii="Tahoma" w:eastAsia="Calibri" w:hAnsi="Tahoma" w:cs="Tahoma"/>
          <w:lang w:val="sr-Cyrl-CS"/>
        </w:rPr>
        <w:t xml:space="preserve">гласова што представља </w:t>
      </w:r>
      <w:r w:rsidR="008D6F94">
        <w:rPr>
          <w:rFonts w:ascii="Tahoma" w:eastAsia="Calibri" w:hAnsi="Tahoma" w:cs="Tahoma"/>
          <w:lang w:val="sr-Cyrl-CS"/>
        </w:rPr>
        <w:t>87,1</w:t>
      </w:r>
      <w:r w:rsidR="00C43921">
        <w:rPr>
          <w:rFonts w:ascii="Tahoma" w:eastAsia="Calibri" w:hAnsi="Tahoma" w:cs="Tahoma"/>
          <w:lang w:val="en-US"/>
        </w:rPr>
        <w:t>2</w:t>
      </w:r>
      <w:r w:rsidRPr="00F41477">
        <w:rPr>
          <w:rFonts w:ascii="Tahoma" w:eastAsia="Calibri" w:hAnsi="Tahoma" w:cs="Tahoma"/>
          <w:lang w:val="sr-Cyrl-CS"/>
        </w:rPr>
        <w:t>% од укупног броја гласова те да су испуњени услови за</w:t>
      </w:r>
      <w:r w:rsidRPr="00615B15">
        <w:rPr>
          <w:rFonts w:ascii="Tahoma" w:eastAsia="Calibri" w:hAnsi="Tahoma" w:cs="Tahoma"/>
          <w:lang w:val="sr-Cyrl-CS"/>
        </w:rPr>
        <w:t xml:space="preserve"> одржавање седнице и доношење пуноважних одлука. 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Затим се прешло на избор председника Скупштине.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615B15" w:rsidRPr="00615B15" w:rsidRDefault="00615B15" w:rsidP="00615B15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15B15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EB3B67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У уводном излагању, </w:t>
      </w:r>
      <w:r w:rsidRPr="00615B15">
        <w:rPr>
          <w:rFonts w:ascii="Tahoma" w:eastAsia="Calibri" w:hAnsi="Tahoma" w:cs="Tahoma"/>
          <w:lang w:val="sr-Cyrl-RS"/>
        </w:rPr>
        <w:t>Бојан Маричић</w:t>
      </w:r>
      <w:r w:rsidRPr="00615B15">
        <w:rPr>
          <w:rFonts w:ascii="Tahoma" w:eastAsia="Calibri" w:hAnsi="Tahoma" w:cs="Tahoma"/>
          <w:lang w:val="sr-Cyrl-CS"/>
        </w:rPr>
        <w:t xml:space="preserve"> је истакао да свако од присутних пуномоћника акционара може </w:t>
      </w:r>
      <w:r w:rsidRPr="00615B15">
        <w:rPr>
          <w:rFonts w:ascii="Tahoma" w:eastAsia="Calibri" w:hAnsi="Tahoma" w:cs="Tahoma"/>
          <w:lang w:val="sr-Cyrl-RS"/>
        </w:rPr>
        <w:t>да</w:t>
      </w:r>
      <w:r w:rsidRPr="00615B15">
        <w:rPr>
          <w:rFonts w:ascii="Tahoma" w:eastAsia="Calibri" w:hAnsi="Tahoma" w:cs="Tahoma"/>
          <w:lang w:val="sr-Cyrl-CS"/>
        </w:rPr>
        <w:t xml:space="preserve"> предложи кандидата за председника,</w:t>
      </w:r>
      <w:r w:rsidRPr="00615B15">
        <w:rPr>
          <w:rFonts w:ascii="Tahoma" w:eastAsia="Calibri" w:hAnsi="Tahoma" w:cs="Tahoma"/>
          <w:lang w:val="sr-Latn-C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а да је у досадашњој пракси за председник</w:t>
      </w:r>
      <w:r w:rsidRPr="00615B15">
        <w:rPr>
          <w:rFonts w:ascii="Tahoma" w:eastAsia="Calibri" w:hAnsi="Tahoma" w:cs="Tahoma"/>
          <w:lang w:val="en-US"/>
        </w:rPr>
        <w:t>a</w:t>
      </w:r>
      <w:r w:rsidRPr="00615B15">
        <w:rPr>
          <w:rFonts w:ascii="Tahoma" w:eastAsia="Calibri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615B15" w:rsidRPr="006E18F7" w:rsidRDefault="00615B15" w:rsidP="00615B15">
      <w:pPr>
        <w:spacing w:after="0" w:line="276" w:lineRule="auto"/>
        <w:jc w:val="both"/>
        <w:rPr>
          <w:rFonts w:ascii="Tahoma" w:eastAsia="Calibri" w:hAnsi="Tahoma" w:cs="Tahoma"/>
          <w:strike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ab/>
      </w:r>
      <w:r w:rsidR="00EB3B67">
        <w:rPr>
          <w:rFonts w:ascii="Tahoma" w:eastAsia="Calibri" w:hAnsi="Tahoma" w:cs="Tahoma"/>
          <w:lang w:val="sr-Cyrl-CS"/>
        </w:rPr>
        <w:t>Пошто је седници Скупштине присуствовао само пуномоћник Компаније Дунав осигурање, као представник акционара са највећим бројем гласова, тако</w:t>
      </w:r>
      <w:r w:rsidRPr="00615B15">
        <w:rPr>
          <w:rFonts w:ascii="Tahoma" w:eastAsia="Calibri" w:hAnsi="Tahoma" w:cs="Tahoma"/>
          <w:lang w:val="sr-Cyrl-CS"/>
        </w:rPr>
        <w:t xml:space="preserve"> је као једини кандидат за пр</w:t>
      </w:r>
      <w:r w:rsidRPr="00615B15">
        <w:rPr>
          <w:rFonts w:ascii="Tahoma" w:eastAsia="Calibri" w:hAnsi="Tahoma" w:cs="Tahoma"/>
          <w:lang w:val="en-US"/>
        </w:rPr>
        <w:t>e</w:t>
      </w:r>
      <w:r w:rsidRPr="00615B15">
        <w:rPr>
          <w:rFonts w:ascii="Tahoma" w:eastAsia="Calibri" w:hAnsi="Tahoma" w:cs="Tahoma"/>
          <w:lang w:val="sr-Cyrl-CS"/>
        </w:rPr>
        <w:t>дседника Скупшт</w:t>
      </w:r>
      <w:r w:rsidR="00EB3B67">
        <w:rPr>
          <w:rFonts w:ascii="Tahoma" w:eastAsia="Calibri" w:hAnsi="Tahoma" w:cs="Tahoma"/>
          <w:lang w:val="sr-Cyrl-CS"/>
        </w:rPr>
        <w:t>ине предложен Бојан Миладиновић</w:t>
      </w:r>
      <w:r w:rsidR="00F41477">
        <w:rPr>
          <w:rFonts w:ascii="Tahoma" w:eastAsia="Calibri" w:hAnsi="Tahoma" w:cs="Tahoma"/>
          <w:lang w:val="en-US"/>
        </w:rPr>
        <w:t>.</w:t>
      </w:r>
      <w:r w:rsidRPr="006E18F7">
        <w:rPr>
          <w:rFonts w:ascii="Tahoma" w:eastAsia="Calibri" w:hAnsi="Tahoma" w:cs="Tahoma"/>
          <w:strike/>
          <w:lang w:val="sr-Cyrl-CS"/>
        </w:rPr>
        <w:t xml:space="preserve">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615B15">
        <w:rPr>
          <w:rFonts w:ascii="Tahoma" w:eastAsia="Calibri" w:hAnsi="Tahoma" w:cs="Tahoma"/>
          <w:lang w:val="sr-Cyrl-CS"/>
        </w:rPr>
        <w:tab/>
        <w:t xml:space="preserve">Како није било </w:t>
      </w:r>
      <w:r w:rsidRPr="00F41477">
        <w:rPr>
          <w:rFonts w:ascii="Tahoma" w:eastAsia="Calibri" w:hAnsi="Tahoma" w:cs="Tahoma"/>
          <w:lang w:val="sr-Cyrl-CS"/>
        </w:rPr>
        <w:t>пријављених з</w:t>
      </w:r>
      <w:r w:rsidRPr="00615B15">
        <w:rPr>
          <w:rFonts w:ascii="Tahoma" w:eastAsia="Calibri" w:hAnsi="Tahoma" w:cs="Tahoma"/>
          <w:lang w:val="sr-Cyrl-CS"/>
        </w:rPr>
        <w:t>а дискусију, прешло се на јавно гласање, дизањем руке, па је тако Скупштина, на основу члана 27. Статута Друштва</w:t>
      </w:r>
      <w:r w:rsidRPr="00615B15">
        <w:rPr>
          <w:rFonts w:ascii="Tahoma" w:eastAsia="Calibri" w:hAnsi="Tahoma" w:cs="Tahoma"/>
        </w:rPr>
        <w:t xml:space="preserve">, </w:t>
      </w:r>
      <w:r w:rsidR="008D6F94">
        <w:rPr>
          <w:rFonts w:ascii="Tahoma" w:eastAsia="Calibri" w:hAnsi="Tahoma" w:cs="Tahoma"/>
          <w:lang w:val="sr-Cyrl-CS"/>
        </w:rPr>
        <w:t xml:space="preserve">са </w:t>
      </w:r>
      <w:r w:rsidR="008D6F94" w:rsidRPr="008D6F94">
        <w:rPr>
          <w:rFonts w:ascii="Tahoma" w:eastAsia="Calibri" w:hAnsi="Tahoma" w:cs="Tahoma"/>
          <w:lang w:val="sr-Cyrl-CS"/>
        </w:rPr>
        <w:t>853.905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Д Л У К У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избору председника Скупштине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За председника </w:t>
      </w:r>
      <w:r w:rsidR="008D6F94">
        <w:rPr>
          <w:rFonts w:ascii="Tahoma" w:eastAsia="Calibri" w:hAnsi="Tahoma" w:cs="Tahoma"/>
          <w:lang w:val="en-US"/>
        </w:rPr>
        <w:t>110</w:t>
      </w:r>
      <w:r w:rsidRPr="00615B15">
        <w:rPr>
          <w:rFonts w:ascii="Tahoma" w:eastAsia="Calibri" w:hAnsi="Tahoma" w:cs="Tahoma"/>
          <w:lang w:val="sr-Cyrl-CS"/>
        </w:rPr>
        <w:t xml:space="preserve">. редовне </w:t>
      </w:r>
      <w:r w:rsidRPr="00615B15">
        <w:rPr>
          <w:rFonts w:ascii="Tahoma" w:eastAsia="Calibri" w:hAnsi="Tahoma" w:cs="Tahoma"/>
          <w:lang w:val="sr-Cyrl-RS"/>
        </w:rPr>
        <w:t>седнице</w:t>
      </w:r>
      <w:r w:rsidRPr="00615B15">
        <w:rPr>
          <w:rFonts w:ascii="Tahoma" w:eastAsia="Calibri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 w:rsidRPr="00615B15">
        <w:rPr>
          <w:rFonts w:ascii="Tahoma" w:eastAsia="Calibri" w:hAnsi="Tahoma" w:cs="Tahoma"/>
        </w:rPr>
        <w:t>a</w:t>
      </w:r>
      <w:r w:rsidRPr="00615B15">
        <w:rPr>
          <w:rFonts w:ascii="Tahoma" w:eastAsia="Calibri" w:hAnsi="Tahoma" w:cs="Tahoma"/>
          <w:lang w:val="sr-Cyrl-CS"/>
        </w:rPr>
        <w:t>није Дунав осигурање а.д.о.</w:t>
      </w: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Изабрани председник ће председавати </w:t>
      </w:r>
      <w:r w:rsidR="008D6F94">
        <w:rPr>
          <w:rFonts w:ascii="Tahoma" w:eastAsia="Calibri" w:hAnsi="Tahoma" w:cs="Tahoma"/>
          <w:lang w:val="en-US"/>
        </w:rPr>
        <w:t>110</w:t>
      </w:r>
      <w:r w:rsidRPr="00615B15">
        <w:rPr>
          <w:rFonts w:ascii="Tahoma" w:eastAsia="Calibri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615B15" w:rsidRPr="00615B15" w:rsidRDefault="00615B15" w:rsidP="00615B15">
      <w:pPr>
        <w:spacing w:after="0" w:line="276" w:lineRule="auto"/>
        <w:ind w:left="720"/>
        <w:jc w:val="both"/>
        <w:rPr>
          <w:rFonts w:ascii="Tahoma" w:eastAsia="Calibri" w:hAnsi="Tahoma" w:cs="Tahoma"/>
          <w:lang w:val="sr-Cyrl-CS"/>
        </w:rPr>
      </w:pPr>
    </w:p>
    <w:p w:rsid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lastRenderedPageBreak/>
        <w:tab/>
        <w:t>Након избора, председник је преузео руковођење седницом Скупштине и предложио Дневни ред за ову седницу.</w:t>
      </w:r>
    </w:p>
    <w:p w:rsidR="00615B15" w:rsidRPr="008D6F94" w:rsidRDefault="008D6F94" w:rsidP="008D6F94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Пре преласка на дневни ред, Бојан Миладиновић је констатовао, у складу са чланом 9. Пословника о раду Скупштине, да </w:t>
      </w:r>
      <w:r>
        <w:rPr>
          <w:rFonts w:ascii="Tahoma" w:hAnsi="Tahoma" w:cs="Tahoma"/>
          <w:lang w:val="sr-Cyrl-RS"/>
        </w:rPr>
        <w:t xml:space="preserve">је </w:t>
      </w:r>
      <w:r>
        <w:rPr>
          <w:rFonts w:ascii="Tahoma" w:hAnsi="Tahoma" w:cs="Tahoma"/>
          <w:lang w:val="sr-Cyrl-CS"/>
        </w:rPr>
        <w:t>као представник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CS"/>
        </w:rPr>
        <w:t>стручне службе за бројање гласова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 xml:space="preserve">и вођење </w:t>
      </w:r>
      <w:r w:rsidRPr="00232C8D">
        <w:rPr>
          <w:rFonts w:ascii="Tahoma" w:hAnsi="Tahoma" w:cs="Tahoma"/>
          <w:lang w:val="sr-Cyrl-RS"/>
        </w:rPr>
        <w:t>з</w:t>
      </w:r>
      <w:r>
        <w:rPr>
          <w:rFonts w:ascii="Tahoma" w:hAnsi="Tahoma" w:cs="Tahoma"/>
          <w:lang w:val="sr-Cyrl-CS"/>
        </w:rPr>
        <w:t>аписника задужена присутна Милица Жарковић</w:t>
      </w:r>
      <w:r w:rsidRPr="00232C8D">
        <w:rPr>
          <w:rFonts w:ascii="Tahoma" w:hAnsi="Tahoma" w:cs="Tahoma"/>
          <w:lang w:val="sr-Cyrl-CS"/>
        </w:rPr>
        <w:t>.</w:t>
      </w:r>
      <w:r w:rsidR="00615B15" w:rsidRPr="00615B15">
        <w:rPr>
          <w:rFonts w:ascii="Tahoma" w:eastAsia="Calibri" w:hAnsi="Tahoma" w:cs="Tahoma"/>
          <w:lang w:val="sr-Cyrl-CS"/>
        </w:rPr>
        <w:t xml:space="preserve"> </w:t>
      </w:r>
    </w:p>
    <w:p w:rsidR="00615B15" w:rsidRDefault="00615B15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С обзиром да није било предлога за измену и допуну предложеног </w:t>
      </w:r>
      <w:r w:rsidR="009F2B50">
        <w:rPr>
          <w:rFonts w:ascii="Tahoma" w:eastAsia="Calibri" w:hAnsi="Tahoma" w:cs="Tahoma"/>
          <w:lang w:val="sr-Cyrl-CS"/>
        </w:rPr>
        <w:t>Дневног реда, пуномоћни</w:t>
      </w:r>
      <w:r w:rsidR="009F2B50">
        <w:rPr>
          <w:rFonts w:ascii="Tahoma" w:eastAsia="Calibri" w:hAnsi="Tahoma" w:cs="Tahoma"/>
          <w:lang w:val="sr-Cyrl-RS"/>
        </w:rPr>
        <w:t xml:space="preserve">к </w:t>
      </w:r>
      <w:r w:rsidR="009F2B50" w:rsidRPr="00834D74">
        <w:rPr>
          <w:rFonts w:ascii="Tahoma" w:eastAsia="Calibri" w:hAnsi="Tahoma" w:cs="Tahoma"/>
          <w:lang w:val="sr-Cyrl-CS"/>
        </w:rPr>
        <w:t>је једногласно прихватио</w:t>
      </w:r>
      <w:r w:rsidRPr="00615B15">
        <w:rPr>
          <w:rFonts w:ascii="Tahoma" w:eastAsia="Calibri" w:hAnsi="Tahoma" w:cs="Tahoma"/>
          <w:lang w:val="sr-Cyrl-CS"/>
        </w:rPr>
        <w:t xml:space="preserve"> да се на овој седници размотри следећи:</w:t>
      </w:r>
    </w:p>
    <w:p w:rsidR="00CE4BD4" w:rsidRDefault="00CE4BD4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</w:p>
    <w:p w:rsidR="008D6F94" w:rsidRPr="008D6F94" w:rsidRDefault="008D6F94" w:rsidP="008D6F94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lang w:val="sr-Cyrl-CS"/>
        </w:rPr>
      </w:pPr>
      <w:r w:rsidRPr="008D6F94">
        <w:rPr>
          <w:rFonts w:ascii="Tahoma" w:eastAsia="Times New Roman" w:hAnsi="Tahoma" w:cs="Tahoma"/>
          <w:b/>
          <w:lang w:val="sr-Cyrl-CS"/>
        </w:rPr>
        <w:t>ДНЕВНИ РЕД</w:t>
      </w:r>
    </w:p>
    <w:p w:rsidR="008D6F94" w:rsidRPr="008D6F94" w:rsidRDefault="008D6F94" w:rsidP="008D6F94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sz w:val="16"/>
          <w:szCs w:val="16"/>
          <w:lang w:val="sr-Cyrl-CS"/>
        </w:rPr>
      </w:pP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>Разматрање и усвајање Записника са 109. ванредне седнице Скупштине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 xml:space="preserve">Разматрање и усвајање Финансијских извештаја и Годишњег извештаја о пословању за 2021. годину са Мишљењем Надзорног одбора 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2021. годину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 xml:space="preserve">Разматрање Извештаја ревизора о ревизији финансијских  извештаја за 2021. годину, са Предлогом Коментара 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>Предлог Одлуке о расподели добитка оствареног у пословању за 2021. годину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2021. години, са Мишљењем овлашћеног актуара 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2021. години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>Разматрање и усвајање Извештаја о раду Надзорног одбора у 2021.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</w:t>
      </w:r>
    </w:p>
    <w:p w:rsidR="008D6F94" w:rsidRPr="008D6F94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6F94">
        <w:rPr>
          <w:rFonts w:ascii="Tahoma" w:eastAsia="Times New Roman" w:hAnsi="Tahoma" w:cs="Tahoma"/>
          <w:lang w:val="sr-Cyrl-CS" w:eastAsia="ar-SA"/>
        </w:rPr>
        <w:t>Разно</w:t>
      </w:r>
    </w:p>
    <w:p w:rsidR="00296B67" w:rsidRPr="00F2582D" w:rsidRDefault="00296B67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586924" w:rsidRDefault="00586924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lang w:eastAsia="ar-SA"/>
        </w:rPr>
        <w:t>2.</w:t>
      </w:r>
      <w:r>
        <w:rPr>
          <w:rFonts w:ascii="Tahoma" w:eastAsia="Times New Roman" w:hAnsi="Tahoma" w:cs="Tahoma"/>
          <w:lang w:eastAsia="ar-SA"/>
        </w:rPr>
        <w:t xml:space="preserve">   </w:t>
      </w: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</w:t>
      </w:r>
      <w:r w:rsidR="00183CC9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т</w:t>
      </w:r>
      <w:r w:rsidR="008D6F9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рање и усвајање Записника са 109</w:t>
      </w: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седнице Скупштине</w:t>
      </w:r>
    </w:p>
    <w:p w:rsidR="00F2582D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582D" w:rsidRPr="00F2582D" w:rsidRDefault="00B27D80" w:rsidP="00F2582D">
      <w:pPr>
        <w:spacing w:after="0" w:line="276" w:lineRule="auto"/>
        <w:ind w:firstLine="720"/>
        <w:contextualSpacing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Пошто присутни акционар није имао</w:t>
      </w:r>
      <w:r w:rsidR="00F2582D" w:rsidRPr="00F2582D">
        <w:rPr>
          <w:rFonts w:ascii="Tahoma" w:eastAsia="Calibri" w:hAnsi="Tahoma" w:cs="Tahoma"/>
          <w:lang w:val="sr-Cyrl-CS"/>
        </w:rPr>
        <w:t xml:space="preserve"> примедбе на предложени текст </w:t>
      </w:r>
      <w:r w:rsidR="008D6F94">
        <w:rPr>
          <w:rFonts w:ascii="Tahoma" w:eastAsia="Calibri" w:hAnsi="Tahoma" w:cs="Tahoma"/>
          <w:lang w:val="sr-Cyrl-CS"/>
        </w:rPr>
        <w:t>Записника са 109</w:t>
      </w:r>
      <w:r w:rsidR="00F2582D" w:rsidRPr="00F2582D">
        <w:rPr>
          <w:rFonts w:ascii="Tahoma" w:eastAsia="Calibri" w:hAnsi="Tahoma" w:cs="Tahoma"/>
          <w:lang w:val="sr-Cyrl-CS"/>
        </w:rPr>
        <w:t>. седниц</w:t>
      </w:r>
      <w:r w:rsidR="008D6F94">
        <w:rPr>
          <w:rFonts w:ascii="Tahoma" w:eastAsia="Calibri" w:hAnsi="Tahoma" w:cs="Tahoma"/>
          <w:lang w:val="sr-Cyrl-CS"/>
        </w:rPr>
        <w:t>е Скупштине, то је на основу члана</w:t>
      </w:r>
      <w:r w:rsidR="00F2582D" w:rsidRPr="00F2582D">
        <w:rPr>
          <w:rFonts w:ascii="Tahoma" w:eastAsia="Calibri" w:hAnsi="Tahoma" w:cs="Tahoma"/>
          <w:lang w:val="sr-Cyrl-CS"/>
        </w:rPr>
        <w:t xml:space="preserve"> 29. Пословника о раду, са</w:t>
      </w:r>
      <w:r w:rsidR="008D6F94">
        <w:rPr>
          <w:rFonts w:ascii="Tahoma" w:eastAsia="Calibri" w:hAnsi="Tahoma" w:cs="Tahoma"/>
          <w:lang w:val="sr-Cyrl-CS"/>
        </w:rPr>
        <w:t xml:space="preserve"> </w:t>
      </w:r>
      <w:r w:rsidR="008D6F94" w:rsidRPr="008D6F94">
        <w:rPr>
          <w:rFonts w:ascii="Tahoma" w:eastAsia="Calibri" w:hAnsi="Tahoma" w:cs="Tahoma"/>
          <w:lang w:val="sr-Cyrl-CS"/>
        </w:rPr>
        <w:t>853.905</w:t>
      </w:r>
      <w:r w:rsidR="008D6F94" w:rsidRPr="008D6F94">
        <w:rPr>
          <w:rFonts w:ascii="Tahoma" w:eastAsia="Calibri" w:hAnsi="Tahoma" w:cs="Tahoma"/>
          <w:lang w:val="sr-Cyrl-RS"/>
        </w:rPr>
        <w:t xml:space="preserve"> </w:t>
      </w:r>
      <w:r w:rsidR="00F2582D" w:rsidRPr="00F2582D">
        <w:rPr>
          <w:rFonts w:ascii="Tahoma" w:eastAsia="Calibri" w:hAnsi="Tahoma" w:cs="Tahoma"/>
          <w:lang w:val="sr-Cyrl-CS"/>
        </w:rPr>
        <w:t xml:space="preserve"> гласова  „за“, без гласова „против“ и „уздржаних“, Скупштина донела</w:t>
      </w:r>
    </w:p>
    <w:p w:rsidR="00F2582D" w:rsidRPr="00F2582D" w:rsidRDefault="00F2582D" w:rsidP="00F2582D">
      <w:pPr>
        <w:spacing w:after="0" w:line="276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F2582D" w:rsidRDefault="00F2582D" w:rsidP="00F2582D">
      <w:pPr>
        <w:spacing w:after="0" w:line="240" w:lineRule="auto"/>
        <w:ind w:left="426"/>
        <w:contextualSpacing/>
        <w:rPr>
          <w:rFonts w:ascii="Tahoma" w:eastAsia="Calibri" w:hAnsi="Tahoma" w:cs="Tahoma"/>
        </w:rPr>
      </w:pPr>
      <w:r w:rsidRPr="00F2582D">
        <w:rPr>
          <w:rFonts w:ascii="Tahoma" w:eastAsia="Calibri" w:hAnsi="Tahoma" w:cs="Tahoma"/>
        </w:rPr>
        <w:t xml:space="preserve">                                                  </w:t>
      </w:r>
      <w:r w:rsidRPr="00F2582D">
        <w:rPr>
          <w:rFonts w:ascii="Tahoma" w:eastAsia="Calibri" w:hAnsi="Tahoma" w:cs="Tahoma"/>
          <w:lang w:val="sr-Cyrl-CS"/>
        </w:rPr>
        <w:t>О Д Л У К У</w:t>
      </w:r>
    </w:p>
    <w:p w:rsidR="00F2582D" w:rsidRPr="00F2582D" w:rsidRDefault="00F2582D" w:rsidP="00F2582D">
      <w:pPr>
        <w:spacing w:after="0" w:line="240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Default="00F2582D" w:rsidP="00F2582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Calibri" w:hAnsi="Tahoma" w:cs="Tahoma"/>
          <w:lang w:val="sr-Cyrl-CS"/>
        </w:rPr>
      </w:pPr>
      <w:r w:rsidRPr="00F2582D">
        <w:rPr>
          <w:rFonts w:ascii="Tahoma" w:eastAsia="Calibri" w:hAnsi="Tahoma" w:cs="Tahoma"/>
          <w:lang w:val="sr-Cyrl-CS"/>
        </w:rPr>
        <w:t>Усваја се</w:t>
      </w:r>
      <w:r w:rsidRPr="00F2582D">
        <w:rPr>
          <w:rFonts w:ascii="Tahoma" w:eastAsia="Calibri" w:hAnsi="Tahoma" w:cs="Tahoma"/>
        </w:rPr>
        <w:t>,</w:t>
      </w:r>
      <w:r w:rsidR="008D6F94">
        <w:rPr>
          <w:rFonts w:ascii="Tahoma" w:eastAsia="Calibri" w:hAnsi="Tahoma" w:cs="Tahoma"/>
          <w:lang w:val="sr-Cyrl-CS"/>
        </w:rPr>
        <w:t xml:space="preserve"> без примедаба, Записник са 109</w:t>
      </w:r>
      <w:r w:rsidRPr="00F2582D">
        <w:rPr>
          <w:rFonts w:ascii="Tahoma" w:eastAsia="Calibri" w:hAnsi="Tahoma" w:cs="Tahoma"/>
          <w:lang w:val="sr-Cyrl-RS"/>
        </w:rPr>
        <w:t>.</w:t>
      </w:r>
      <w:r w:rsidRPr="00F2582D">
        <w:rPr>
          <w:rFonts w:ascii="Tahoma" w:eastAsia="Calibri" w:hAnsi="Tahoma" w:cs="Tahoma"/>
          <w:lang w:val="sr-Cyrl-CS"/>
        </w:rPr>
        <w:t xml:space="preserve"> седнице Скупштине одржане дана </w:t>
      </w:r>
      <w:r w:rsidR="008D6F94">
        <w:rPr>
          <w:rFonts w:ascii="Tahoma" w:eastAsia="Calibri" w:hAnsi="Tahoma" w:cs="Tahoma"/>
          <w:lang w:val="sr-Cyrl-RS"/>
        </w:rPr>
        <w:t>01</w:t>
      </w:r>
      <w:r w:rsidRPr="00F2582D">
        <w:rPr>
          <w:rFonts w:ascii="Tahoma" w:eastAsia="Calibri" w:hAnsi="Tahoma" w:cs="Tahoma"/>
          <w:lang w:val="sr-Cyrl-CS"/>
        </w:rPr>
        <w:t>.</w:t>
      </w:r>
      <w:r w:rsidR="008D6F94">
        <w:rPr>
          <w:rFonts w:ascii="Tahoma" w:eastAsia="Calibri" w:hAnsi="Tahoma" w:cs="Tahoma"/>
          <w:lang w:val="sr-Cyrl-RS"/>
        </w:rPr>
        <w:t>04</w:t>
      </w:r>
      <w:r w:rsidR="008D6F94">
        <w:rPr>
          <w:rFonts w:ascii="Tahoma" w:eastAsia="Calibri" w:hAnsi="Tahoma" w:cs="Tahoma"/>
          <w:lang w:val="sr-Cyrl-CS"/>
        </w:rPr>
        <w:t>.2022</w:t>
      </w:r>
      <w:r w:rsidRPr="00F2582D">
        <w:rPr>
          <w:rFonts w:ascii="Tahoma" w:eastAsia="Calibri" w:hAnsi="Tahoma" w:cs="Tahoma"/>
          <w:lang w:val="sr-Cyrl-CS"/>
        </w:rPr>
        <w:t>. године у тексту који је достављен у материјалу за седницу.</w:t>
      </w:r>
    </w:p>
    <w:p w:rsidR="009F2B50" w:rsidRPr="009F2B50" w:rsidRDefault="009F2B50" w:rsidP="009F2B50">
      <w:pPr>
        <w:spacing w:after="0" w:line="240" w:lineRule="auto"/>
        <w:ind w:left="1080"/>
        <w:contextualSpacing/>
        <w:jc w:val="both"/>
        <w:rPr>
          <w:rFonts w:ascii="Tahoma" w:eastAsia="Calibri" w:hAnsi="Tahoma" w:cs="Tahoma"/>
          <w:sz w:val="12"/>
          <w:szCs w:val="12"/>
          <w:lang w:val="sr-Cyrl-CS"/>
        </w:rPr>
      </w:pPr>
    </w:p>
    <w:p w:rsidR="007B4020" w:rsidRPr="008D6F94" w:rsidRDefault="00F2582D" w:rsidP="008D6F94">
      <w:pPr>
        <w:numPr>
          <w:ilvl w:val="0"/>
          <w:numId w:val="9"/>
        </w:num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  <w:r w:rsidRPr="00F2582D">
        <w:rPr>
          <w:rFonts w:ascii="Tahoma" w:eastAsia="Calibri" w:hAnsi="Tahoma" w:cs="Tahoma"/>
          <w:lang w:val="sr-Cyrl-CS"/>
        </w:rPr>
        <w:t>Текст усвојеног Записника чини саставни део ове Одлуке.</w:t>
      </w:r>
      <w:r w:rsidRPr="00F2582D">
        <w:rPr>
          <w:rFonts w:ascii="Tahoma" w:eastAsia="Calibri" w:hAnsi="Tahoma" w:cs="Tahoma"/>
          <w:lang w:val="en-US"/>
        </w:rPr>
        <w:t xml:space="preserve"> </w:t>
      </w:r>
    </w:p>
    <w:p w:rsidR="00846647" w:rsidRPr="007A54E2" w:rsidRDefault="00846647" w:rsidP="00846647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lang w:val="sr-Cyrl-CS" w:eastAsia="ar-SA"/>
        </w:rPr>
      </w:pPr>
    </w:p>
    <w:p w:rsidR="00846647" w:rsidRDefault="00846647" w:rsidP="009F2B50">
      <w:pPr>
        <w:pStyle w:val="ListParagraph"/>
        <w:numPr>
          <w:ilvl w:val="0"/>
          <w:numId w:val="9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Финансијских извештаја и Годишњ</w:t>
      </w:r>
      <w:r w:rsidR="008D6F9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ег извештаја о пословању за 2021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годину са Мишљењем Надзорног одбора </w:t>
      </w:r>
    </w:p>
    <w:p w:rsidR="00846647" w:rsidRPr="00846647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</w:p>
    <w:p w:rsidR="00846647" w:rsidRDefault="00846647" w:rsidP="00EC59F0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 w:eastAsia="ar-SA"/>
        </w:rPr>
      </w:pPr>
      <w:r w:rsidRPr="00846647">
        <w:rPr>
          <w:rFonts w:ascii="Tahoma" w:eastAsia="Times New Roman" w:hAnsi="Tahoma" w:cs="Tahoma"/>
          <w:lang w:val="sr-Cyrl-CS" w:eastAsia="ar-SA"/>
        </w:rPr>
        <w:t xml:space="preserve">Известилац по овој тачки </w:t>
      </w:r>
      <w:r>
        <w:rPr>
          <w:rFonts w:ascii="Tahoma" w:eastAsia="Times New Roman" w:hAnsi="Tahoma" w:cs="Tahoma"/>
          <w:lang w:val="sr-Cyrl-CS" w:eastAsia="ar-SA"/>
        </w:rPr>
        <w:t>дневн</w:t>
      </w:r>
      <w:r w:rsidR="008D6F94">
        <w:rPr>
          <w:rFonts w:ascii="Tahoma" w:eastAsia="Times New Roman" w:hAnsi="Tahoma" w:cs="Tahoma"/>
          <w:lang w:val="sr-Cyrl-CS" w:eastAsia="ar-SA"/>
        </w:rPr>
        <w:t>ог реда била је Зорана Пејчић</w:t>
      </w:r>
      <w:r w:rsidRPr="00846647">
        <w:rPr>
          <w:rFonts w:ascii="Tahoma" w:eastAsia="Times New Roman" w:hAnsi="Tahoma" w:cs="Tahoma"/>
          <w:lang w:val="sr-Cyrl-CS" w:eastAsia="ar-SA"/>
        </w:rPr>
        <w:t xml:space="preserve"> која је присутне упознала са основним показатељима Финансијских извештаја и Годишњег извештаја о пословању</w:t>
      </w:r>
      <w:r w:rsidR="008D6F94">
        <w:rPr>
          <w:rFonts w:ascii="Tahoma" w:eastAsia="Times New Roman" w:hAnsi="Tahoma" w:cs="Tahoma"/>
          <w:lang w:val="sr-Cyrl-CS" w:eastAsia="ar-SA"/>
        </w:rPr>
        <w:t xml:space="preserve"> за 2021</w:t>
      </w:r>
      <w:r>
        <w:rPr>
          <w:rFonts w:ascii="Tahoma" w:eastAsia="Times New Roman" w:hAnsi="Tahoma" w:cs="Tahoma"/>
          <w:lang w:val="sr-Cyrl-CS" w:eastAsia="ar-SA"/>
        </w:rPr>
        <w:t>. годину</w:t>
      </w:r>
      <w:r w:rsidRPr="00846647">
        <w:rPr>
          <w:rFonts w:ascii="Tahoma" w:eastAsia="Times New Roman" w:hAnsi="Tahoma" w:cs="Tahoma"/>
          <w:lang w:val="sr-Cyrl-CS" w:eastAsia="ar-SA"/>
        </w:rPr>
        <w:t>.</w:t>
      </w:r>
    </w:p>
    <w:p w:rsidR="009F2B50" w:rsidRDefault="009F2B50" w:rsidP="005151E4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CS" w:eastAsia="ar-SA"/>
        </w:rPr>
        <w:lastRenderedPageBreak/>
        <w:t>Она је на почетку излагања навела да б</w:t>
      </w:r>
      <w:r w:rsidR="004F36BB">
        <w:rPr>
          <w:rFonts w:ascii="Tahoma" w:eastAsia="Times New Roman" w:hAnsi="Tahoma" w:cs="Tahoma"/>
          <w:lang w:val="sr-Cyrl-CS" w:eastAsia="ar-SA"/>
        </w:rPr>
        <w:t>руто</w:t>
      </w:r>
      <w:r w:rsidR="00C073DD">
        <w:rPr>
          <w:rFonts w:ascii="Tahoma" w:eastAsia="Times New Roman" w:hAnsi="Tahoma" w:cs="Tahoma"/>
          <w:lang w:val="sr-Cyrl-CS" w:eastAsia="ar-SA"/>
        </w:rPr>
        <w:t xml:space="preserve"> пословни резултат износи 932 м</w:t>
      </w:r>
      <w:r w:rsidR="004F36BB">
        <w:rPr>
          <w:rFonts w:ascii="Tahoma" w:eastAsia="Times New Roman" w:hAnsi="Tahoma" w:cs="Tahoma"/>
          <w:lang w:val="sr-Cyrl-CS" w:eastAsia="ar-SA"/>
        </w:rPr>
        <w:t xml:space="preserve">илиона динара и </w:t>
      </w:r>
      <w:r>
        <w:rPr>
          <w:rFonts w:ascii="Tahoma" w:eastAsia="Times New Roman" w:hAnsi="Tahoma" w:cs="Tahoma"/>
          <w:lang w:val="sr-Cyrl-CS" w:eastAsia="ar-SA"/>
        </w:rPr>
        <w:t xml:space="preserve">да је већи </w:t>
      </w:r>
      <w:r w:rsidR="004F36BB">
        <w:rPr>
          <w:rFonts w:ascii="Tahoma" w:eastAsia="Times New Roman" w:hAnsi="Tahoma" w:cs="Tahoma"/>
          <w:lang w:val="sr-Cyrl-CS" w:eastAsia="ar-SA"/>
        </w:rPr>
        <w:t xml:space="preserve">у односу на извршење </w:t>
      </w:r>
      <w:r w:rsidR="00834D74">
        <w:rPr>
          <w:rFonts w:ascii="Tahoma" w:eastAsia="Times New Roman" w:hAnsi="Tahoma" w:cs="Tahoma"/>
          <w:lang w:val="sr-Cyrl-CS" w:eastAsia="ar-SA"/>
        </w:rPr>
        <w:t xml:space="preserve">у </w:t>
      </w:r>
      <w:r w:rsidR="004F36BB">
        <w:rPr>
          <w:rFonts w:ascii="Tahoma" w:eastAsia="Times New Roman" w:hAnsi="Tahoma" w:cs="Tahoma"/>
          <w:lang w:val="sr-Cyrl-CS" w:eastAsia="ar-SA"/>
        </w:rPr>
        <w:t xml:space="preserve">2020. </w:t>
      </w:r>
      <w:r w:rsidR="001C7373">
        <w:rPr>
          <w:rFonts w:ascii="Tahoma" w:eastAsia="Times New Roman" w:hAnsi="Tahoma" w:cs="Tahoma"/>
          <w:lang w:val="sr-Cyrl-CS" w:eastAsia="ar-SA"/>
        </w:rPr>
        <w:t>години</w:t>
      </w:r>
      <w:r w:rsidR="004F36BB">
        <w:rPr>
          <w:rFonts w:ascii="Tahoma" w:eastAsia="Times New Roman" w:hAnsi="Tahoma" w:cs="Tahoma"/>
          <w:lang w:val="sr-Cyrl-CS" w:eastAsia="ar-SA"/>
        </w:rPr>
        <w:t xml:space="preserve"> за 20%. Резултат из инвестиционих активности је нешто већ</w:t>
      </w:r>
      <w:r w:rsidR="0055538B">
        <w:rPr>
          <w:rFonts w:ascii="Tahoma" w:eastAsia="Times New Roman" w:hAnsi="Tahoma" w:cs="Tahoma"/>
          <w:lang w:val="sr-Cyrl-CS" w:eastAsia="ar-SA"/>
        </w:rPr>
        <w:t xml:space="preserve">и у односу на претходну годину, док је нето пословни резултат нижи за 5% од прошлогодишњег. </w:t>
      </w:r>
      <w:r w:rsidR="00834D74">
        <w:rPr>
          <w:rFonts w:ascii="Tahoma" w:eastAsia="Times New Roman" w:hAnsi="Tahoma" w:cs="Tahoma"/>
          <w:lang w:val="sr-Cyrl-CS" w:eastAsia="ar-SA"/>
        </w:rPr>
        <w:t xml:space="preserve">Указала је да су се повећали </w:t>
      </w:r>
      <w:proofErr w:type="spellStart"/>
      <w:r w:rsidR="00834D74">
        <w:rPr>
          <w:rFonts w:ascii="Tahoma" w:eastAsia="Times New Roman" w:hAnsi="Tahoma" w:cs="Tahoma"/>
          <w:lang w:val="en-US"/>
        </w:rPr>
        <w:t>т</w:t>
      </w:r>
      <w:r w:rsidR="0055538B" w:rsidRPr="0055538B">
        <w:rPr>
          <w:rFonts w:ascii="Tahoma" w:eastAsia="Times New Roman" w:hAnsi="Tahoma" w:cs="Tahoma"/>
          <w:lang w:val="en-US"/>
        </w:rPr>
        <w:t>рошкови</w:t>
      </w:r>
      <w:proofErr w:type="spellEnd"/>
      <w:r w:rsidR="0055538B" w:rsidRPr="0055538B">
        <w:rPr>
          <w:rFonts w:ascii="Tahoma" w:eastAsia="Times New Roman" w:hAnsi="Tahoma" w:cs="Tahoma"/>
        </w:rPr>
        <w:t xml:space="preserve"> </w:t>
      </w:r>
      <w:proofErr w:type="spellStart"/>
      <w:r w:rsidR="0055538B" w:rsidRPr="0055538B">
        <w:rPr>
          <w:rFonts w:ascii="Tahoma" w:eastAsia="Times New Roman" w:hAnsi="Tahoma" w:cs="Tahoma"/>
          <w:lang w:val="en-US"/>
        </w:rPr>
        <w:t>прибаве</w:t>
      </w:r>
      <w:proofErr w:type="spellEnd"/>
      <w:r w:rsidR="0055538B" w:rsidRPr="0055538B">
        <w:rPr>
          <w:rFonts w:ascii="Tahoma" w:eastAsia="Times New Roman" w:hAnsi="Tahoma" w:cs="Tahoma"/>
        </w:rPr>
        <w:t xml:space="preserve">, </w:t>
      </w:r>
      <w:proofErr w:type="spellStart"/>
      <w:r w:rsidR="0055538B" w:rsidRPr="0055538B">
        <w:rPr>
          <w:rFonts w:ascii="Tahoma" w:eastAsia="Times New Roman" w:hAnsi="Tahoma" w:cs="Tahoma"/>
          <w:lang w:val="en-US"/>
        </w:rPr>
        <w:t>управе</w:t>
      </w:r>
      <w:proofErr w:type="spellEnd"/>
      <w:r w:rsidR="0055538B" w:rsidRPr="0055538B">
        <w:rPr>
          <w:rFonts w:ascii="Tahoma" w:eastAsia="Times New Roman" w:hAnsi="Tahoma" w:cs="Tahoma"/>
        </w:rPr>
        <w:t xml:space="preserve"> </w:t>
      </w:r>
      <w:r w:rsidR="0055538B" w:rsidRPr="0055538B">
        <w:rPr>
          <w:rFonts w:ascii="Tahoma" w:eastAsia="Times New Roman" w:hAnsi="Tahoma" w:cs="Tahoma"/>
          <w:lang w:val="en-US"/>
        </w:rPr>
        <w:t>и</w:t>
      </w:r>
      <w:r w:rsidR="0055538B" w:rsidRPr="0055538B">
        <w:rPr>
          <w:rFonts w:ascii="Tahoma" w:eastAsia="Times New Roman" w:hAnsi="Tahoma" w:cs="Tahoma"/>
        </w:rPr>
        <w:t xml:space="preserve"> </w:t>
      </w:r>
      <w:proofErr w:type="spellStart"/>
      <w:r w:rsidR="0055538B" w:rsidRPr="0055538B">
        <w:rPr>
          <w:rFonts w:ascii="Tahoma" w:eastAsia="Times New Roman" w:hAnsi="Tahoma" w:cs="Tahoma"/>
          <w:lang w:val="en-US"/>
        </w:rPr>
        <w:t>остали</w:t>
      </w:r>
      <w:proofErr w:type="spellEnd"/>
      <w:r w:rsidR="0055538B" w:rsidRPr="0055538B">
        <w:rPr>
          <w:rFonts w:ascii="Tahoma" w:eastAsia="Times New Roman" w:hAnsi="Tahoma" w:cs="Tahoma"/>
        </w:rPr>
        <w:t xml:space="preserve"> </w:t>
      </w:r>
      <w:proofErr w:type="spellStart"/>
      <w:r w:rsidR="0055538B" w:rsidRPr="0055538B">
        <w:rPr>
          <w:rFonts w:ascii="Tahoma" w:eastAsia="Times New Roman" w:hAnsi="Tahoma" w:cs="Tahoma"/>
          <w:lang w:val="en-US"/>
        </w:rPr>
        <w:t>трошкови</w:t>
      </w:r>
      <w:proofErr w:type="spellEnd"/>
      <w:r w:rsidR="0055538B" w:rsidRPr="0055538B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="0055538B" w:rsidRPr="0055538B">
        <w:rPr>
          <w:rFonts w:ascii="Tahoma" w:eastAsia="Times New Roman" w:hAnsi="Tahoma" w:cs="Tahoma"/>
          <w:lang w:val="en-US"/>
        </w:rPr>
        <w:t>спро</w:t>
      </w:r>
      <w:r w:rsidR="00834D74">
        <w:rPr>
          <w:rFonts w:ascii="Tahoma" w:eastAsia="Times New Roman" w:hAnsi="Tahoma" w:cs="Tahoma"/>
          <w:lang w:val="en-US"/>
        </w:rPr>
        <w:t>вођња</w:t>
      </w:r>
      <w:proofErr w:type="spellEnd"/>
      <w:r w:rsidR="00834D74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="00834D74">
        <w:rPr>
          <w:rFonts w:ascii="Tahoma" w:eastAsia="Times New Roman" w:hAnsi="Tahoma" w:cs="Tahoma"/>
          <w:lang w:val="en-US"/>
        </w:rPr>
        <w:t>реосигурања</w:t>
      </w:r>
      <w:proofErr w:type="spellEnd"/>
      <w:r w:rsidR="0055538B" w:rsidRPr="0055538B">
        <w:rPr>
          <w:rFonts w:ascii="Tahoma" w:eastAsia="Times New Roman" w:hAnsi="Tahoma" w:cs="Tahoma"/>
          <w:lang w:val="en-US"/>
        </w:rPr>
        <w:t>, а</w:t>
      </w:r>
      <w:r w:rsidR="00834D74">
        <w:rPr>
          <w:rFonts w:ascii="Tahoma" w:eastAsia="Times New Roman" w:hAnsi="Tahoma" w:cs="Tahoma"/>
          <w:lang w:val="sr-Cyrl-RS"/>
        </w:rPr>
        <w:t>ли да је</w:t>
      </w:r>
      <w:r w:rsidR="00834D74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="00834D74">
        <w:rPr>
          <w:rFonts w:ascii="Tahoma" w:eastAsia="Times New Roman" w:hAnsi="Tahoma" w:cs="Tahoma"/>
          <w:lang w:val="en-US"/>
        </w:rPr>
        <w:t>то</w:t>
      </w:r>
      <w:proofErr w:type="spellEnd"/>
      <w:r w:rsidR="00834D74">
        <w:rPr>
          <w:rFonts w:ascii="Tahoma" w:eastAsia="Times New Roman" w:hAnsi="Tahoma" w:cs="Tahoma"/>
          <w:lang w:val="en-US"/>
        </w:rPr>
        <w:t xml:space="preserve"> </w:t>
      </w:r>
      <w:r w:rsidR="0055538B" w:rsidRPr="0055538B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="0055538B" w:rsidRPr="0055538B">
        <w:rPr>
          <w:rFonts w:ascii="Tahoma" w:eastAsia="Times New Roman" w:hAnsi="Tahoma" w:cs="Tahoma"/>
          <w:lang w:val="en-US"/>
        </w:rPr>
        <w:t>последица</w:t>
      </w:r>
      <w:proofErr w:type="spellEnd"/>
      <w:r w:rsidR="0055538B" w:rsidRPr="0055538B">
        <w:rPr>
          <w:rFonts w:ascii="Tahoma" w:eastAsia="Times New Roman" w:hAnsi="Tahoma" w:cs="Tahoma"/>
          <w:lang w:val="en-US"/>
        </w:rPr>
        <w:t xml:space="preserve"> </w:t>
      </w:r>
      <w:r w:rsidR="0055538B" w:rsidRPr="0055538B">
        <w:rPr>
          <w:rFonts w:ascii="Tahoma" w:eastAsia="Times New Roman" w:hAnsi="Tahoma" w:cs="Tahoma"/>
          <w:lang w:val="sr-Cyrl-RS"/>
        </w:rPr>
        <w:t>повећаног обима посла, односно бруто премије.</w:t>
      </w:r>
      <w:r w:rsidR="0055538B">
        <w:rPr>
          <w:rFonts w:ascii="Tahoma" w:eastAsia="Times New Roman" w:hAnsi="Tahoma" w:cs="Tahoma"/>
          <w:lang w:val="sr-Cyrl-RS"/>
        </w:rPr>
        <w:t xml:space="preserve"> </w:t>
      </w:r>
      <w:r w:rsidR="00834D74">
        <w:rPr>
          <w:rFonts w:ascii="Tahoma" w:eastAsia="Times New Roman" w:hAnsi="Tahoma" w:cs="Tahoma"/>
          <w:lang w:val="sr-Cyrl-RS"/>
        </w:rPr>
        <w:t xml:space="preserve">Такође, навела је да су приходи од провизије </w:t>
      </w:r>
      <w:r w:rsidR="0055538B">
        <w:rPr>
          <w:rFonts w:ascii="Tahoma" w:eastAsia="Times New Roman" w:hAnsi="Tahoma" w:cs="Tahoma"/>
          <w:lang w:val="sr-Cyrl-RS"/>
        </w:rPr>
        <w:t xml:space="preserve">већи за 11%. </w:t>
      </w:r>
    </w:p>
    <w:p w:rsidR="00A76D3A" w:rsidRPr="0055538B" w:rsidRDefault="009F2B50" w:rsidP="005151E4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/>
        </w:rPr>
        <w:t>Даље је указала да д</w:t>
      </w:r>
      <w:r w:rsidR="0055538B">
        <w:rPr>
          <w:rFonts w:ascii="Tahoma" w:eastAsia="Times New Roman" w:hAnsi="Tahoma" w:cs="Tahoma"/>
          <w:lang w:val="sr-Cyrl-RS"/>
        </w:rPr>
        <w:t xml:space="preserve">обит пре опорезивања износи 414,07 милиона динара и </w:t>
      </w:r>
      <w:r>
        <w:rPr>
          <w:rFonts w:ascii="Tahoma" w:eastAsia="Times New Roman" w:hAnsi="Tahoma" w:cs="Tahoma"/>
          <w:lang w:val="sr-Cyrl-RS"/>
        </w:rPr>
        <w:t xml:space="preserve">да је на готово истом нивоу </w:t>
      </w:r>
      <w:r w:rsidR="0055538B">
        <w:rPr>
          <w:rFonts w:ascii="Tahoma" w:eastAsia="Times New Roman" w:hAnsi="Tahoma" w:cs="Tahoma"/>
          <w:lang w:val="sr-Cyrl-RS"/>
        </w:rPr>
        <w:t xml:space="preserve">као 2020. године, док нето добит износи </w:t>
      </w:r>
      <w:r w:rsidR="0055538B" w:rsidRPr="0055538B">
        <w:rPr>
          <w:rFonts w:ascii="Tahoma" w:eastAsia="Times New Roman" w:hAnsi="Tahoma" w:cs="Tahoma"/>
          <w:bCs/>
          <w:lang w:val="en-US"/>
        </w:rPr>
        <w:t>351,68</w:t>
      </w:r>
      <w:r w:rsidR="0055538B">
        <w:rPr>
          <w:rFonts w:ascii="Tahoma" w:eastAsia="Times New Roman" w:hAnsi="Tahoma" w:cs="Tahoma"/>
          <w:bCs/>
          <w:lang w:val="sr-Cyrl-RS"/>
        </w:rPr>
        <w:t xml:space="preserve"> милиона динара. Основни разлог што је добит у 2021. години мања за 10% је тај што </w:t>
      </w:r>
      <w:r>
        <w:rPr>
          <w:rFonts w:ascii="Tahoma" w:eastAsia="Times New Roman" w:hAnsi="Tahoma" w:cs="Tahoma"/>
          <w:bCs/>
          <w:lang w:val="sr-Cyrl-RS"/>
        </w:rPr>
        <w:t>је Друштво</w:t>
      </w:r>
      <w:r w:rsidR="0055538B">
        <w:rPr>
          <w:rFonts w:ascii="Tahoma" w:eastAsia="Times New Roman" w:hAnsi="Tahoma" w:cs="Tahoma"/>
          <w:bCs/>
          <w:lang w:val="sr-Cyrl-RS"/>
        </w:rPr>
        <w:t xml:space="preserve"> прош</w:t>
      </w:r>
      <w:r>
        <w:rPr>
          <w:rFonts w:ascii="Tahoma" w:eastAsia="Times New Roman" w:hAnsi="Tahoma" w:cs="Tahoma"/>
          <w:bCs/>
          <w:lang w:val="sr-Cyrl-RS"/>
        </w:rPr>
        <w:t>ле године искористило пореске олакшице које је имало</w:t>
      </w:r>
      <w:r w:rsidR="001C7373">
        <w:rPr>
          <w:rFonts w:ascii="Tahoma" w:eastAsia="Times New Roman" w:hAnsi="Tahoma" w:cs="Tahoma"/>
          <w:bCs/>
          <w:lang w:val="sr-Cyrl-RS"/>
        </w:rPr>
        <w:t>.</w:t>
      </w:r>
      <w:r w:rsidR="0055538B">
        <w:rPr>
          <w:rFonts w:ascii="Tahoma" w:eastAsia="Times New Roman" w:hAnsi="Tahoma" w:cs="Tahoma"/>
          <w:bCs/>
          <w:lang w:val="sr-Cyrl-RS"/>
        </w:rPr>
        <w:t xml:space="preserve"> </w:t>
      </w:r>
      <w:r w:rsidR="00834D74">
        <w:rPr>
          <w:rFonts w:ascii="Tahoma" w:eastAsia="Times New Roman" w:hAnsi="Tahoma" w:cs="Tahoma"/>
          <w:bCs/>
          <w:lang w:val="sr-Cyrl-RS"/>
        </w:rPr>
        <w:t>Нагласила је да о</w:t>
      </w:r>
      <w:r w:rsidR="0055538B">
        <w:rPr>
          <w:rFonts w:ascii="Tahoma" w:eastAsia="Times New Roman" w:hAnsi="Tahoma" w:cs="Tahoma"/>
          <w:bCs/>
          <w:lang w:val="sr-Cyrl-RS"/>
        </w:rPr>
        <w:t>ве године то није случај, па иако је добит пре опорезивања нешто виша него у 2020. години, добит након опорезивања је нижа.</w:t>
      </w:r>
    </w:p>
    <w:p w:rsidR="00977BB9" w:rsidRDefault="00977BB9" w:rsidP="00846647">
      <w:pPr>
        <w:suppressAutoHyphens/>
        <w:spacing w:after="0" w:line="240" w:lineRule="auto"/>
        <w:ind w:firstLine="993"/>
        <w:jc w:val="both"/>
        <w:rPr>
          <w:rFonts w:ascii="Tahoma" w:eastAsia="Times New Roman" w:hAnsi="Tahoma" w:cs="Tahoma"/>
          <w:lang w:val="sr-Cyrl-CS" w:eastAsia="ar-SA"/>
        </w:rPr>
      </w:pPr>
    </w:p>
    <w:p w:rsidR="00A76D3A" w:rsidRPr="00C2745E" w:rsidRDefault="00C2745E" w:rsidP="00C2745E">
      <w:pPr>
        <w:widowControl w:val="0"/>
        <w:suppressAutoHyphens/>
        <w:spacing w:after="120" w:line="240" w:lineRule="auto"/>
        <w:ind w:firstLine="720"/>
        <w:jc w:val="both"/>
        <w:rPr>
          <w:rFonts w:ascii="Tahoma" w:eastAsia="Times New Roman" w:hAnsi="Tahoma" w:cs="Tahoma"/>
          <w:lang w:val="en-US" w:eastAsia="ar-SA"/>
        </w:rPr>
      </w:pPr>
      <w:r>
        <w:rPr>
          <w:rFonts w:ascii="Tahoma" w:eastAsia="Times New Roman" w:hAnsi="Tahoma" w:cs="Tahoma"/>
          <w:lang w:val="sr-Cyrl-CS" w:eastAsia="ar-SA"/>
        </w:rPr>
        <w:t>По завршеном излагању Зоране Пејчић, а на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 основу члана 31. тачка 10. Статута Друштва (пречишћен текст од 01.04.2022. год.) и Мишљења Надзорног одбора са образложењем са </w:t>
      </w:r>
      <w:r w:rsidR="00A76D3A" w:rsidRPr="00A76D3A">
        <w:rPr>
          <w:rFonts w:ascii="Tahoma" w:eastAsia="Times New Roman" w:hAnsi="Tahoma" w:cs="Tahoma"/>
          <w:lang w:val="sr-Cyrl-RS" w:eastAsia="ar-SA"/>
        </w:rPr>
        <w:t>22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. седнице, Скупштина </w:t>
      </w:r>
      <w:r>
        <w:rPr>
          <w:rFonts w:ascii="Tahoma" w:eastAsia="Times New Roman" w:hAnsi="Tahoma" w:cs="Tahoma"/>
          <w:lang w:val="sr-Cyrl-CS" w:eastAsia="ar-SA"/>
        </w:rPr>
        <w:t xml:space="preserve">Друштва је </w:t>
      </w:r>
      <w:r w:rsidRPr="00C2745E">
        <w:rPr>
          <w:rFonts w:ascii="Tahoma" w:eastAsia="Times New Roman" w:hAnsi="Tahoma" w:cs="Tahoma"/>
          <w:lang w:val="sr-Cyrl-CS" w:eastAsia="ar-SA"/>
        </w:rPr>
        <w:t>са 853.905</w:t>
      </w:r>
      <w:r w:rsidRPr="00C2745E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>гласова</w:t>
      </w:r>
      <w:r w:rsidRPr="00C2745E">
        <w:rPr>
          <w:rFonts w:ascii="Tahoma" w:eastAsia="Times New Roman" w:hAnsi="Tahoma" w:cs="Tahoma"/>
          <w:lang w:val="sr-Cyrl-CS" w:eastAsia="ar-SA"/>
        </w:rPr>
        <w:t xml:space="preserve"> „за“, без гласова „против“ и „уздржаних“, донела</w:t>
      </w:r>
    </w:p>
    <w:p w:rsidR="00A76D3A" w:rsidRPr="00A76D3A" w:rsidRDefault="00A76D3A" w:rsidP="00A76D3A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>О Д Л У К У</w:t>
      </w:r>
    </w:p>
    <w:p w:rsidR="00A76D3A" w:rsidRPr="00834D74" w:rsidRDefault="00A76D3A" w:rsidP="00A76D3A">
      <w:pPr>
        <w:widowControl w:val="0"/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sz w:val="12"/>
          <w:szCs w:val="12"/>
          <w:lang w:val="hr-HR" w:eastAsia="ar-SA"/>
        </w:rPr>
      </w:pPr>
    </w:p>
    <w:p w:rsidR="00A76D3A" w:rsidRPr="00A76D3A" w:rsidRDefault="00A76D3A" w:rsidP="00A76D3A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>1. Усвајају се Ф</w:t>
      </w:r>
      <w:r w:rsidRPr="00A76D3A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A76D3A">
        <w:rPr>
          <w:rFonts w:ascii="Tahoma" w:eastAsia="Times New Roman" w:hAnsi="Tahoma" w:cs="Tahoma"/>
          <w:lang w:val="sr-Cyrl-RS" w:eastAsia="ar-SA"/>
        </w:rPr>
        <w:t>и</w:t>
      </w:r>
      <w:r w:rsidRPr="00A76D3A">
        <w:rPr>
          <w:rFonts w:ascii="Tahoma" w:eastAsia="Times New Roman" w:hAnsi="Tahoma" w:cs="Tahoma"/>
          <w:lang w:val="hr-HR" w:eastAsia="ar-SA"/>
        </w:rPr>
        <w:t xml:space="preserve"> </w:t>
      </w:r>
      <w:r w:rsidRPr="00A76D3A">
        <w:rPr>
          <w:rFonts w:ascii="Tahoma" w:eastAsia="Times New Roman" w:hAnsi="Tahoma" w:cs="Tahoma"/>
          <w:lang w:val="sr-Cyrl-CS" w:eastAsia="ar-SA"/>
        </w:rPr>
        <w:t>и Годишњи</w:t>
      </w:r>
      <w:r w:rsidRPr="00A76D3A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A76D3A">
        <w:rPr>
          <w:rFonts w:ascii="Tahoma" w:eastAsia="Times New Roman" w:hAnsi="Tahoma" w:cs="Tahoma"/>
          <w:lang w:val="sr-Cyrl-CS" w:eastAsia="ar-SA"/>
        </w:rPr>
        <w:t xml:space="preserve"> </w:t>
      </w:r>
      <w:r w:rsidRPr="00A76D3A">
        <w:rPr>
          <w:rFonts w:ascii="Tahoma" w:eastAsia="Times New Roman" w:hAnsi="Tahoma" w:cs="Tahoma"/>
          <w:lang w:val="hr-HR" w:eastAsia="ar-SA"/>
        </w:rPr>
        <w:t>Ре” а.д.о. за 2021. годину.</w:t>
      </w:r>
    </w:p>
    <w:p w:rsidR="00A76D3A" w:rsidRPr="00A76D3A" w:rsidRDefault="00A76D3A" w:rsidP="00A76D3A">
      <w:pPr>
        <w:widowControl w:val="0"/>
        <w:suppressAutoHyphens/>
        <w:spacing w:after="0" w:line="240" w:lineRule="auto"/>
        <w:ind w:left="144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>2. Утврђују се</w:t>
      </w:r>
      <w:r w:rsidRPr="00A76D3A">
        <w:rPr>
          <w:rFonts w:ascii="Tahoma" w:eastAsia="Times New Roman" w:hAnsi="Tahoma" w:cs="Tahoma"/>
          <w:lang w:val="hr-HR" w:eastAsia="ar-SA"/>
        </w:rPr>
        <w:t xml:space="preserve"> укупн</w:t>
      </w:r>
      <w:r w:rsidRPr="00A76D3A">
        <w:rPr>
          <w:rFonts w:ascii="Tahoma" w:eastAsia="Times New Roman" w:hAnsi="Tahoma" w:cs="Tahoma"/>
          <w:lang w:val="sr-Cyrl-CS" w:eastAsia="ar-SA"/>
        </w:rPr>
        <w:t>и</w:t>
      </w:r>
      <w:r w:rsidRPr="00A76D3A">
        <w:rPr>
          <w:rFonts w:ascii="Tahoma" w:eastAsia="Times New Roman" w:hAnsi="Tahoma" w:cs="Tahoma"/>
          <w:lang w:val="hr-HR" w:eastAsia="ar-SA"/>
        </w:rPr>
        <w:t xml:space="preserve"> приход</w:t>
      </w:r>
      <w:r w:rsidRPr="00A76D3A">
        <w:rPr>
          <w:rFonts w:ascii="Tahoma" w:eastAsia="Times New Roman" w:hAnsi="Tahoma" w:cs="Tahoma"/>
          <w:lang w:val="sr-Cyrl-RS" w:eastAsia="ar-SA"/>
        </w:rPr>
        <w:t>и</w:t>
      </w:r>
      <w:r w:rsidRPr="00A76D3A">
        <w:rPr>
          <w:rFonts w:ascii="Tahoma" w:eastAsia="Times New Roman" w:hAnsi="Tahoma" w:cs="Tahoma"/>
          <w:lang w:val="hr-HR" w:eastAsia="ar-SA"/>
        </w:rPr>
        <w:t>, укупн</w:t>
      </w:r>
      <w:r w:rsidRPr="00A76D3A">
        <w:rPr>
          <w:rFonts w:ascii="Tahoma" w:eastAsia="Times New Roman" w:hAnsi="Tahoma" w:cs="Tahoma"/>
          <w:lang w:val="sr-Cyrl-RS" w:eastAsia="ar-SA"/>
        </w:rPr>
        <w:t>и</w:t>
      </w:r>
      <w:r w:rsidRPr="00A76D3A">
        <w:rPr>
          <w:rFonts w:ascii="Tahoma" w:eastAsia="Times New Roman" w:hAnsi="Tahoma" w:cs="Tahoma"/>
          <w:lang w:val="hr-HR" w:eastAsia="ar-SA"/>
        </w:rPr>
        <w:t xml:space="preserve"> расход</w:t>
      </w:r>
      <w:r w:rsidRPr="00A76D3A">
        <w:rPr>
          <w:rFonts w:ascii="Tahoma" w:eastAsia="Times New Roman" w:hAnsi="Tahoma" w:cs="Tahoma"/>
          <w:lang w:val="sr-Cyrl-RS" w:eastAsia="ar-SA"/>
        </w:rPr>
        <w:t>и</w:t>
      </w:r>
      <w:r w:rsidRPr="00A76D3A">
        <w:rPr>
          <w:rFonts w:ascii="Tahoma" w:eastAsia="Times New Roman" w:hAnsi="Tahoma" w:cs="Tahoma"/>
          <w:lang w:val="hr-HR" w:eastAsia="ar-SA"/>
        </w:rPr>
        <w:t xml:space="preserve"> и </w:t>
      </w:r>
      <w:r w:rsidRPr="00A76D3A">
        <w:rPr>
          <w:rFonts w:ascii="Tahoma" w:eastAsia="Times New Roman" w:hAnsi="Tahoma" w:cs="Tahoma"/>
          <w:lang w:val="sr-Cyrl-RS" w:eastAsia="ar-SA"/>
        </w:rPr>
        <w:t>добитак</w:t>
      </w:r>
      <w:r w:rsidRPr="00A76D3A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A76D3A">
        <w:rPr>
          <w:rFonts w:ascii="Tahoma" w:eastAsia="Times New Roman" w:hAnsi="Tahoma" w:cs="Tahoma"/>
          <w:lang w:val="sr-Cyrl-CS" w:eastAsia="ar-SA"/>
        </w:rPr>
        <w:t>1. јануар – 31. децембар</w:t>
      </w:r>
      <w:r w:rsidRPr="00A76D3A">
        <w:rPr>
          <w:rFonts w:ascii="Tahoma" w:eastAsia="Times New Roman" w:hAnsi="Tahoma" w:cs="Tahoma"/>
          <w:lang w:val="hr-HR" w:eastAsia="ar-SA"/>
        </w:rPr>
        <w:t xml:space="preserve"> 2021.</w:t>
      </w:r>
      <w:r w:rsidRPr="00A76D3A">
        <w:rPr>
          <w:rFonts w:ascii="Tahoma" w:eastAsia="Times New Roman" w:hAnsi="Tahoma" w:cs="Tahoma"/>
          <w:lang w:val="sr-Cyrl-CS" w:eastAsia="ar-SA"/>
        </w:rPr>
        <w:t xml:space="preserve"> </w:t>
      </w:r>
      <w:r w:rsidRPr="00A76D3A">
        <w:rPr>
          <w:rFonts w:ascii="Tahoma" w:eastAsia="Times New Roman" w:hAnsi="Tahoma" w:cs="Tahoma"/>
          <w:lang w:val="hr-HR" w:eastAsia="ar-SA"/>
        </w:rPr>
        <w:t>године и то:</w:t>
      </w:r>
    </w:p>
    <w:p w:rsidR="00A76D3A" w:rsidRPr="00A76D3A" w:rsidRDefault="00A76D3A" w:rsidP="00A76D3A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>укупни приходи</w:t>
      </w:r>
      <w:r w:rsidRPr="00A76D3A">
        <w:rPr>
          <w:rFonts w:ascii="Tahoma" w:eastAsia="Times New Roman" w:hAnsi="Tahoma" w:cs="Tahoma"/>
          <w:lang w:val="sr-Cyrl-CS" w:eastAsia="ar-SA"/>
        </w:rPr>
        <w:t xml:space="preserve"> </w:t>
      </w:r>
      <w:r w:rsidRPr="00A76D3A">
        <w:rPr>
          <w:rFonts w:ascii="Tahoma" w:eastAsia="Times New Roman" w:hAnsi="Tahoma" w:cs="Tahoma"/>
          <w:lang w:val="sr-Cyrl-CS" w:eastAsia="ar-SA"/>
        </w:rPr>
        <w:tab/>
      </w:r>
      <w:r w:rsidRPr="00A76D3A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="005151E4">
        <w:rPr>
          <w:rFonts w:ascii="Tahoma" w:eastAsia="Times New Roman" w:hAnsi="Tahoma" w:cs="Tahoma"/>
          <w:lang w:val="sr-Cyrl-CS" w:eastAsia="ar-SA"/>
        </w:rPr>
        <w:t xml:space="preserve">  </w:t>
      </w:r>
      <w:r w:rsidRPr="00A76D3A">
        <w:rPr>
          <w:rFonts w:ascii="Tahoma" w:eastAsia="Times New Roman" w:hAnsi="Tahoma" w:cs="Tahoma"/>
          <w:lang w:val="en-US" w:eastAsia="ar-SA"/>
        </w:rPr>
        <w:t xml:space="preserve">11.067.928.192,94 </w:t>
      </w:r>
      <w:r w:rsidRPr="00A76D3A">
        <w:rPr>
          <w:rFonts w:ascii="Tahoma" w:eastAsia="Times New Roman" w:hAnsi="Tahoma" w:cs="Tahoma"/>
          <w:lang w:val="sr-Cyrl-CS" w:eastAsia="ar-SA"/>
        </w:rPr>
        <w:t>динара</w:t>
      </w:r>
    </w:p>
    <w:p w:rsidR="00A76D3A" w:rsidRPr="00A76D3A" w:rsidRDefault="00A76D3A" w:rsidP="00A76D3A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A76D3A">
        <w:rPr>
          <w:rFonts w:ascii="Tahoma" w:eastAsia="Times New Roman" w:hAnsi="Tahoma" w:cs="Tahoma"/>
          <w:lang w:val="sr-Cyrl-CS" w:eastAsia="ar-SA"/>
        </w:rPr>
        <w:tab/>
      </w:r>
      <w:r w:rsidRPr="00A76D3A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="005151E4">
        <w:rPr>
          <w:rFonts w:ascii="Tahoma" w:eastAsia="Times New Roman" w:hAnsi="Tahoma" w:cs="Tahoma"/>
          <w:lang w:val="sr-Cyrl-CS" w:eastAsia="ar-SA"/>
        </w:rPr>
        <w:t xml:space="preserve">  </w:t>
      </w:r>
      <w:r w:rsidRPr="00A76D3A">
        <w:rPr>
          <w:rFonts w:ascii="Tahoma" w:eastAsia="Times New Roman" w:hAnsi="Tahoma" w:cs="Tahoma"/>
          <w:lang w:val="en-US" w:eastAsia="ar-SA"/>
        </w:rPr>
        <w:t xml:space="preserve">10.653.855.567,63 </w:t>
      </w:r>
      <w:r w:rsidRPr="00A76D3A">
        <w:rPr>
          <w:rFonts w:ascii="Tahoma" w:eastAsia="Times New Roman" w:hAnsi="Tahoma" w:cs="Tahoma"/>
          <w:lang w:val="sr-Cyrl-CS" w:eastAsia="ar-SA"/>
        </w:rPr>
        <w:t>динара</w:t>
      </w:r>
    </w:p>
    <w:p w:rsidR="00A76D3A" w:rsidRPr="00A76D3A" w:rsidRDefault="00A76D3A" w:rsidP="00C07F13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RS" w:eastAsia="ar-SA"/>
        </w:rPr>
        <w:t xml:space="preserve">порески расход периода                     </w:t>
      </w:r>
      <w:r w:rsidRPr="00A76D3A">
        <w:rPr>
          <w:rFonts w:ascii="Tahoma" w:eastAsia="Times New Roman" w:hAnsi="Tahoma" w:cs="Tahoma"/>
          <w:lang w:val="en-US" w:eastAsia="ar-SA"/>
        </w:rPr>
        <w:t xml:space="preserve">    </w:t>
      </w:r>
      <w:r w:rsidR="005151E4">
        <w:rPr>
          <w:rFonts w:ascii="Tahoma" w:eastAsia="Times New Roman" w:hAnsi="Tahoma" w:cs="Tahoma"/>
          <w:lang w:val="sr-Cyrl-RS" w:eastAsia="ar-SA"/>
        </w:rPr>
        <w:t xml:space="preserve">    </w:t>
      </w:r>
      <w:r w:rsidRPr="00A76D3A">
        <w:rPr>
          <w:rFonts w:ascii="Tahoma" w:eastAsia="Times New Roman" w:hAnsi="Tahoma" w:cs="Tahoma"/>
          <w:lang w:eastAsia="ar-SA"/>
        </w:rPr>
        <w:t>63.289.328,00</w:t>
      </w:r>
      <w:r w:rsidRPr="00A76D3A">
        <w:rPr>
          <w:rFonts w:ascii="Tahoma" w:eastAsia="Times New Roman" w:hAnsi="Tahoma" w:cs="Tahoma"/>
          <w:lang w:val="sr-Cyrl-RS" w:eastAsia="ar-SA"/>
        </w:rPr>
        <w:t xml:space="preserve"> динара     </w:t>
      </w:r>
    </w:p>
    <w:p w:rsidR="00A76D3A" w:rsidRPr="00A76D3A" w:rsidRDefault="00C07F13" w:rsidP="00C07F13">
      <w:pPr>
        <w:widowControl w:val="0"/>
        <w:numPr>
          <w:ilvl w:val="0"/>
          <w:numId w:val="10"/>
        </w:numPr>
        <w:tabs>
          <w:tab w:val="clear" w:pos="1276"/>
          <w:tab w:val="left" w:pos="1134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en-US" w:eastAsia="ar-SA"/>
        </w:rPr>
        <w:t xml:space="preserve"> </w:t>
      </w:r>
      <w:r w:rsidR="00A76D3A" w:rsidRPr="00A76D3A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A76D3A" w:rsidRPr="00A76D3A" w:rsidRDefault="00A76D3A" w:rsidP="00C07F13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 w:hanging="142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RS" w:eastAsia="ar-SA"/>
        </w:rPr>
        <w:t xml:space="preserve">    одложених пореских обавеза                </w:t>
      </w:r>
      <w:r w:rsidRPr="00A76D3A">
        <w:rPr>
          <w:rFonts w:ascii="Tahoma" w:eastAsia="Times New Roman" w:hAnsi="Tahoma" w:cs="Tahoma"/>
          <w:lang w:val="en-US" w:eastAsia="ar-SA"/>
        </w:rPr>
        <w:t xml:space="preserve"> </w:t>
      </w:r>
      <w:r w:rsidRPr="00A76D3A">
        <w:rPr>
          <w:rFonts w:ascii="Tahoma" w:eastAsia="Times New Roman" w:hAnsi="Tahoma" w:cs="Tahoma"/>
          <w:lang w:eastAsia="ar-SA"/>
        </w:rPr>
        <w:t xml:space="preserve">     </w:t>
      </w:r>
      <w:r w:rsidR="005151E4">
        <w:rPr>
          <w:rFonts w:ascii="Tahoma" w:eastAsia="Times New Roman" w:hAnsi="Tahoma" w:cs="Tahoma"/>
          <w:lang w:val="sr-Cyrl-RS" w:eastAsia="ar-SA"/>
        </w:rPr>
        <w:t xml:space="preserve">      </w:t>
      </w:r>
      <w:r w:rsidRPr="00A76D3A">
        <w:rPr>
          <w:rFonts w:ascii="Tahoma" w:eastAsia="Times New Roman" w:hAnsi="Tahoma" w:cs="Tahoma"/>
          <w:lang w:eastAsia="ar-SA"/>
        </w:rPr>
        <w:t xml:space="preserve">899.906,28 </w:t>
      </w:r>
      <w:r w:rsidRPr="00A76D3A">
        <w:rPr>
          <w:rFonts w:ascii="Tahoma" w:eastAsia="Times New Roman" w:hAnsi="Tahoma" w:cs="Tahoma"/>
          <w:lang w:val="sr-Cyrl-RS" w:eastAsia="ar-SA"/>
        </w:rPr>
        <w:t>динара</w:t>
      </w:r>
    </w:p>
    <w:p w:rsidR="00A76D3A" w:rsidRPr="00A76D3A" w:rsidRDefault="00A76D3A" w:rsidP="00C07F13">
      <w:pPr>
        <w:widowControl w:val="0"/>
        <w:numPr>
          <w:ilvl w:val="0"/>
          <w:numId w:val="10"/>
        </w:numPr>
        <w:tabs>
          <w:tab w:val="left" w:pos="1276"/>
          <w:tab w:val="left" w:pos="1418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 xml:space="preserve">нето добитак  </w:t>
      </w:r>
      <w:r w:rsidRPr="00A76D3A">
        <w:rPr>
          <w:rFonts w:ascii="Tahoma" w:eastAsia="Times New Roman" w:hAnsi="Tahoma" w:cs="Tahoma"/>
          <w:lang w:val="sr-Cyrl-CS" w:eastAsia="ar-SA"/>
        </w:rPr>
        <w:tab/>
      </w:r>
      <w:r w:rsidRPr="00A76D3A">
        <w:rPr>
          <w:rFonts w:ascii="Tahoma" w:eastAsia="Times New Roman" w:hAnsi="Tahoma" w:cs="Tahoma"/>
          <w:lang w:val="sr-Cyrl-CS" w:eastAsia="ar-SA"/>
        </w:rPr>
        <w:tab/>
      </w:r>
      <w:r w:rsidRPr="00A76D3A">
        <w:rPr>
          <w:rFonts w:ascii="Tahoma" w:eastAsia="Times New Roman" w:hAnsi="Tahoma" w:cs="Tahoma"/>
          <w:lang w:val="sr-Cyrl-CS" w:eastAsia="ar-SA"/>
        </w:rPr>
        <w:tab/>
      </w:r>
      <w:r w:rsidRPr="00A76D3A">
        <w:rPr>
          <w:rFonts w:ascii="Tahoma" w:eastAsia="Times New Roman" w:hAnsi="Tahoma" w:cs="Tahoma"/>
          <w:lang w:val="ru-RU" w:eastAsia="ar-SA"/>
        </w:rPr>
        <w:t xml:space="preserve">      </w:t>
      </w:r>
      <w:r w:rsidRPr="00A76D3A">
        <w:rPr>
          <w:rFonts w:ascii="Tahoma" w:eastAsia="Times New Roman" w:hAnsi="Tahoma" w:cs="Tahoma"/>
          <w:lang w:val="sr-Cyrl-CS" w:eastAsia="ar-SA"/>
        </w:rPr>
        <w:t xml:space="preserve"> </w:t>
      </w:r>
      <w:r w:rsidRPr="00A76D3A">
        <w:rPr>
          <w:rFonts w:ascii="Tahoma" w:eastAsia="Times New Roman" w:hAnsi="Tahoma" w:cs="Tahoma"/>
          <w:lang w:val="en-US" w:eastAsia="ar-SA"/>
        </w:rPr>
        <w:t xml:space="preserve">  </w:t>
      </w:r>
      <w:r w:rsidR="005151E4">
        <w:rPr>
          <w:rFonts w:ascii="Tahoma" w:eastAsia="Times New Roman" w:hAnsi="Tahoma" w:cs="Tahoma"/>
          <w:lang w:val="en-US" w:eastAsia="ar-SA"/>
        </w:rPr>
        <w:t xml:space="preserve">      </w:t>
      </w:r>
      <w:r w:rsidR="00C07F13">
        <w:rPr>
          <w:rFonts w:ascii="Tahoma" w:eastAsia="Times New Roman" w:hAnsi="Tahoma" w:cs="Tahoma"/>
          <w:lang w:val="en-US" w:eastAsia="ar-SA"/>
        </w:rPr>
        <w:t xml:space="preserve"> </w:t>
      </w:r>
      <w:r w:rsidR="005151E4">
        <w:rPr>
          <w:rFonts w:ascii="Tahoma" w:eastAsia="Times New Roman" w:hAnsi="Tahoma" w:cs="Tahoma"/>
          <w:lang w:val="sr-Cyrl-RS" w:eastAsia="ar-SA"/>
        </w:rPr>
        <w:t xml:space="preserve">    </w:t>
      </w:r>
      <w:r w:rsidRPr="00A76D3A">
        <w:rPr>
          <w:rFonts w:ascii="Tahoma" w:eastAsia="Times New Roman" w:hAnsi="Tahoma" w:cs="Tahoma"/>
          <w:lang w:eastAsia="ar-SA"/>
        </w:rPr>
        <w:t xml:space="preserve">351.683.203,59 </w:t>
      </w:r>
      <w:r w:rsidRPr="00A76D3A">
        <w:rPr>
          <w:rFonts w:ascii="Tahoma" w:eastAsia="Times New Roman" w:hAnsi="Tahoma" w:cs="Tahoma"/>
          <w:lang w:val="sr-Cyrl-CS" w:eastAsia="ar-SA"/>
        </w:rPr>
        <w:t>динара</w:t>
      </w:r>
    </w:p>
    <w:p w:rsidR="00A76D3A" w:rsidRPr="00A76D3A" w:rsidRDefault="00A76D3A" w:rsidP="00A76D3A">
      <w:pPr>
        <w:widowControl w:val="0"/>
        <w:suppressAutoHyphens/>
        <w:spacing w:after="0" w:line="240" w:lineRule="auto"/>
        <w:ind w:left="72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widowControl w:val="0"/>
        <w:numPr>
          <w:ilvl w:val="0"/>
          <w:numId w:val="11"/>
        </w:numPr>
        <w:tabs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RS" w:eastAsia="ar-SA"/>
        </w:rPr>
        <w:t>Распоред добитка остварен у пословању за 2021. годину</w:t>
      </w:r>
      <w:r w:rsidRPr="00A76D3A">
        <w:rPr>
          <w:rFonts w:ascii="Tahoma" w:eastAsia="Times New Roman" w:hAnsi="Tahoma" w:cs="Tahoma"/>
          <w:lang w:val="hr-HR" w:eastAsia="ar-SA"/>
        </w:rPr>
        <w:t xml:space="preserve"> изврши</w:t>
      </w:r>
      <w:r w:rsidRPr="00A76D3A">
        <w:rPr>
          <w:rFonts w:ascii="Tahoma" w:eastAsia="Times New Roman" w:hAnsi="Tahoma" w:cs="Tahoma"/>
          <w:lang w:val="sr-Cyrl-CS" w:eastAsia="ar-SA"/>
        </w:rPr>
        <w:t>ће се</w:t>
      </w:r>
      <w:r w:rsidRPr="00A76D3A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A76D3A">
        <w:rPr>
          <w:rFonts w:ascii="Tahoma" w:eastAsia="Times New Roman" w:hAnsi="Tahoma" w:cs="Tahoma"/>
          <w:lang w:val="ru-RU" w:eastAsia="ar-SA"/>
        </w:rPr>
        <w:t>О</w:t>
      </w:r>
      <w:r w:rsidRPr="00A76D3A">
        <w:rPr>
          <w:rFonts w:ascii="Tahoma" w:eastAsia="Times New Roman" w:hAnsi="Tahoma" w:cs="Tahoma"/>
          <w:lang w:val="hr-HR" w:eastAsia="ar-SA"/>
        </w:rPr>
        <w:t>длуком</w:t>
      </w:r>
      <w:r w:rsidRPr="00A76D3A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A76D3A">
        <w:rPr>
          <w:rFonts w:ascii="Tahoma" w:eastAsia="Times New Roman" w:hAnsi="Tahoma" w:cs="Tahoma"/>
          <w:lang w:val="hr-HR" w:eastAsia="ar-SA"/>
        </w:rPr>
        <w:t>.</w:t>
      </w:r>
      <w:r w:rsidRPr="00A76D3A">
        <w:rPr>
          <w:rFonts w:ascii="Tahoma" w:eastAsia="Times New Roman" w:hAnsi="Tahoma" w:cs="Tahoma"/>
          <w:lang w:val="sr-Cyrl-RS" w:eastAsia="ar-SA"/>
        </w:rPr>
        <w:t xml:space="preserve"> </w:t>
      </w:r>
    </w:p>
    <w:p w:rsidR="00A76D3A" w:rsidRPr="00A76D3A" w:rsidRDefault="00A76D3A" w:rsidP="00A76D3A">
      <w:pPr>
        <w:widowControl w:val="0"/>
        <w:tabs>
          <w:tab w:val="left" w:pos="2715"/>
        </w:tabs>
        <w:suppressAutoHyphens/>
        <w:spacing w:after="0" w:line="240" w:lineRule="auto"/>
        <w:ind w:left="992" w:right="702"/>
        <w:jc w:val="both"/>
        <w:rPr>
          <w:rFonts w:ascii="Tahoma" w:eastAsia="Times New Roman" w:hAnsi="Tahoma" w:cs="Tahoma"/>
          <w:sz w:val="6"/>
          <w:szCs w:val="6"/>
          <w:lang w:val="sr-Cyrl-RS" w:eastAsia="ar-SA"/>
        </w:rPr>
      </w:pPr>
    </w:p>
    <w:p w:rsidR="00A76D3A" w:rsidRPr="00A76D3A" w:rsidRDefault="00A76D3A" w:rsidP="00A76D3A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>Ов</w:t>
      </w:r>
      <w:r w:rsidRPr="00A76D3A">
        <w:rPr>
          <w:rFonts w:ascii="Tahoma" w:eastAsia="Times New Roman" w:hAnsi="Tahoma" w:cs="Tahoma"/>
          <w:lang w:val="sr-Cyrl-CS" w:eastAsia="ar-SA"/>
        </w:rPr>
        <w:t>а</w:t>
      </w:r>
      <w:r w:rsidRPr="00A76D3A">
        <w:rPr>
          <w:rFonts w:ascii="Tahoma" w:eastAsia="Times New Roman" w:hAnsi="Tahoma" w:cs="Tahoma"/>
          <w:lang w:val="hr-HR" w:eastAsia="ar-SA"/>
        </w:rPr>
        <w:t xml:space="preserve"> Одлук</w:t>
      </w:r>
      <w:r w:rsidRPr="00A76D3A">
        <w:rPr>
          <w:rFonts w:ascii="Tahoma" w:eastAsia="Times New Roman" w:hAnsi="Tahoma" w:cs="Tahoma"/>
          <w:lang w:val="sr-Cyrl-CS" w:eastAsia="ar-SA"/>
        </w:rPr>
        <w:t>а</w:t>
      </w:r>
      <w:r w:rsidRPr="00A76D3A">
        <w:rPr>
          <w:rFonts w:ascii="Tahoma" w:eastAsia="Times New Roman" w:hAnsi="Tahoma" w:cs="Tahoma"/>
          <w:lang w:val="hr-HR" w:eastAsia="ar-SA"/>
        </w:rPr>
        <w:t xml:space="preserve"> </w:t>
      </w:r>
      <w:r w:rsidRPr="00A76D3A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 w:rsidRPr="00A76D3A">
        <w:rPr>
          <w:rFonts w:ascii="Tahoma" w:eastAsia="Times New Roman" w:hAnsi="Tahoma" w:cs="Tahoma"/>
          <w:lang w:val="hr-HR" w:eastAsia="ar-SA"/>
        </w:rPr>
        <w:t>.</w:t>
      </w:r>
    </w:p>
    <w:p w:rsidR="00FB7FFC" w:rsidRPr="00834D74" w:rsidRDefault="00FB7FFC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 w:eastAsia="ar-SA"/>
        </w:rPr>
      </w:pPr>
    </w:p>
    <w:p w:rsidR="00846647" w:rsidRDefault="00846647" w:rsidP="009F2B50">
      <w:pPr>
        <w:pStyle w:val="ListParagraph"/>
        <w:numPr>
          <w:ilvl w:val="0"/>
          <w:numId w:val="9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</w:t>
      </w:r>
      <w:r w:rsidR="008D6F9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ем извештају о пословању за 2021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годину</w:t>
      </w:r>
    </w:p>
    <w:p w:rsidR="00846647" w:rsidRPr="009F2B50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 w:eastAsia="ar-SA"/>
        </w:rPr>
      </w:pPr>
    </w:p>
    <w:p w:rsidR="004F0979" w:rsidRDefault="004F0979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Известилац по овој тачки дневн</w:t>
      </w:r>
      <w:r w:rsidR="008D6F94">
        <w:rPr>
          <w:rFonts w:ascii="Tahoma" w:eastAsia="Times New Roman" w:hAnsi="Tahoma" w:cs="Tahoma"/>
          <w:lang w:val="sr-Cyrl-CS" w:eastAsia="ar-SA"/>
        </w:rPr>
        <w:t>ог реда била је Зорана Пејчић</w:t>
      </w:r>
      <w:r>
        <w:rPr>
          <w:rFonts w:ascii="Tahoma" w:eastAsia="Times New Roman" w:hAnsi="Tahoma" w:cs="Tahoma"/>
          <w:lang w:val="sr-Cyrl-CS" w:eastAsia="ar-SA"/>
        </w:rPr>
        <w:t xml:space="preserve"> која је истакла да </w:t>
      </w:r>
      <w:r w:rsidRPr="00BA28E4">
        <w:rPr>
          <w:rFonts w:ascii="Tahoma" w:eastAsia="Times New Roman" w:hAnsi="Tahoma" w:cs="Tahoma"/>
          <w:lang w:val="sr-Cyrl-CS" w:eastAsia="ar-SA"/>
        </w:rPr>
        <w:t>су све актуарске позиције и величине позитивне, да су у складу са законом, као и да</w:t>
      </w:r>
      <w:r w:rsidR="00BA28E4" w:rsidRPr="00BA28E4">
        <w:rPr>
          <w:rFonts w:ascii="Tahoma" w:eastAsia="Times New Roman" w:hAnsi="Tahoma" w:cs="Tahoma"/>
          <w:lang w:val="sr-Cyrl-CS" w:eastAsia="ar-SA"/>
        </w:rPr>
        <w:t xml:space="preserve"> техничке резерве</w:t>
      </w:r>
      <w:r w:rsidRPr="00BA28E4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BA28E4">
        <w:rPr>
          <w:rFonts w:ascii="Tahoma" w:eastAsia="Times New Roman" w:hAnsi="Tahoma" w:cs="Tahoma"/>
          <w:lang w:val="sr-Cyrl-CS" w:eastAsia="ar-SA"/>
        </w:rPr>
        <w:t>обезбеђују трајно</w:t>
      </w:r>
      <w:r w:rsidRPr="00BA28E4">
        <w:rPr>
          <w:rFonts w:ascii="Tahoma" w:eastAsia="Times New Roman" w:hAnsi="Tahoma" w:cs="Tahoma"/>
          <w:lang w:val="sr-Cyrl-CS" w:eastAsia="ar-SA"/>
        </w:rPr>
        <w:t xml:space="preserve"> </w:t>
      </w:r>
      <w:r w:rsidR="00BA28E4">
        <w:rPr>
          <w:rFonts w:ascii="Tahoma" w:eastAsia="Times New Roman" w:hAnsi="Tahoma" w:cs="Tahoma"/>
          <w:lang w:val="sr-Cyrl-CS" w:eastAsia="ar-SA"/>
        </w:rPr>
        <w:t>испуњење свих обавеза Друштва из уговора о реосигурању.</w:t>
      </w:r>
    </w:p>
    <w:p w:rsidR="00A76D3A" w:rsidRPr="009F2B50" w:rsidRDefault="00A76D3A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C2745E" w:rsidRPr="00C2745E" w:rsidRDefault="00C2745E" w:rsidP="00C2745E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en-US" w:eastAsia="ar-SA"/>
        </w:rPr>
      </w:pPr>
      <w:r>
        <w:rPr>
          <w:rFonts w:ascii="Tahoma" w:eastAsia="Times New Roman" w:hAnsi="Tahoma" w:cs="Tahoma"/>
          <w:lang w:val="sr-Cyrl-CS" w:eastAsia="ar-SA"/>
        </w:rPr>
        <w:t>Потом је на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 основу члана 31. Статута Друштва за реосигурање „Дунав Ре“ а.д.о. (пречишћен текст од 01.04.2022. год.), Скупштина Друштва </w:t>
      </w:r>
      <w:r w:rsidRPr="00C2745E">
        <w:rPr>
          <w:rFonts w:ascii="Tahoma" w:eastAsia="Times New Roman" w:hAnsi="Tahoma" w:cs="Tahoma"/>
          <w:lang w:val="sr-Cyrl-CS" w:eastAsia="ar-SA"/>
        </w:rPr>
        <w:t>са 853.905</w:t>
      </w:r>
      <w:r w:rsidRPr="00C2745E">
        <w:rPr>
          <w:rFonts w:ascii="Tahoma" w:eastAsia="Times New Roman" w:hAnsi="Tahoma" w:cs="Tahoma"/>
          <w:lang w:val="sr-Cyrl-RS" w:eastAsia="ar-SA"/>
        </w:rPr>
        <w:t xml:space="preserve"> </w:t>
      </w:r>
      <w:r w:rsidRPr="00C2745E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„уздржаних“, донела</w:t>
      </w:r>
    </w:p>
    <w:p w:rsidR="00A76D3A" w:rsidRPr="00C2745E" w:rsidRDefault="00A76D3A" w:rsidP="00A76D3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A76D3A" w:rsidRDefault="00A76D3A" w:rsidP="00A76D3A">
      <w:pPr>
        <w:suppressAutoHyphens/>
        <w:spacing w:after="0" w:line="240" w:lineRule="auto"/>
        <w:ind w:firstLine="708"/>
        <w:jc w:val="center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>О Д Л У К У</w:t>
      </w:r>
    </w:p>
    <w:p w:rsidR="00A76D3A" w:rsidRPr="00C2745E" w:rsidRDefault="00A76D3A" w:rsidP="00A76D3A">
      <w:pPr>
        <w:suppressAutoHyphens/>
        <w:spacing w:after="0" w:line="240" w:lineRule="auto"/>
        <w:ind w:firstLine="708"/>
        <w:jc w:val="center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A76D3A" w:rsidRDefault="00A76D3A" w:rsidP="00A76D3A">
      <w:pPr>
        <w:pStyle w:val="ListParagraph"/>
        <w:numPr>
          <w:ilvl w:val="0"/>
          <w:numId w:val="27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 xml:space="preserve"> Усваја се Мишљење овлашћеног актуара на Финансијске извештаје и Годишњи извештај о пословању за 2021. годину, у тексту достављеном у материјалу за седницу, a који чини саставни ове Одлуке. </w:t>
      </w:r>
    </w:p>
    <w:p w:rsidR="00A76D3A" w:rsidRPr="00A76D3A" w:rsidRDefault="00A76D3A" w:rsidP="00A76D3A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846647" w:rsidRPr="009F2B50" w:rsidRDefault="00A76D3A" w:rsidP="004F0979">
      <w:pPr>
        <w:pStyle w:val="ListParagraph"/>
        <w:numPr>
          <w:ilvl w:val="0"/>
          <w:numId w:val="27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 xml:space="preserve"> Ова Одлука ступа на снагу даном доношења.</w:t>
      </w:r>
    </w:p>
    <w:p w:rsidR="00846647" w:rsidRDefault="00846647" w:rsidP="009F2B50">
      <w:pPr>
        <w:numPr>
          <w:ilvl w:val="0"/>
          <w:numId w:val="9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lastRenderedPageBreak/>
        <w:t>Разматрање Извештаја ревизора о ревизији</w:t>
      </w:r>
      <w:r w:rsidR="008D6F9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финансијских  извештаја за 2021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годину, са Предлогом Коментара </w:t>
      </w:r>
    </w:p>
    <w:p w:rsidR="004F0979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F0979" w:rsidRDefault="004F0979" w:rsidP="004F097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   </w:t>
      </w:r>
      <w:r w:rsidR="007E6D60">
        <w:rPr>
          <w:rFonts w:ascii="Tahoma" w:eastAsia="Times New Roman" w:hAnsi="Tahoma" w:cs="Tahoma"/>
          <w:lang w:val="sr-Cyrl-CS" w:eastAsia="ar-SA"/>
        </w:rPr>
        <w:tab/>
      </w:r>
      <w:r w:rsidRPr="00635ED7">
        <w:rPr>
          <w:rFonts w:ascii="Tahoma" w:eastAsia="Times New Roman" w:hAnsi="Tahoma" w:cs="Tahoma"/>
          <w:lang w:val="sr-Cyrl-CS" w:eastAsia="ar-SA"/>
        </w:rPr>
        <w:t>Известилац</w:t>
      </w:r>
      <w:r w:rsidR="008D6F94">
        <w:rPr>
          <w:rFonts w:ascii="Tahoma" w:eastAsia="Times New Roman" w:hAnsi="Tahoma" w:cs="Tahoma"/>
          <w:lang w:val="sr-Cyrl-CS" w:eastAsia="ar-SA"/>
        </w:rPr>
        <w:t xml:space="preserve"> по овој тачки дневног реда био</w:t>
      </w:r>
      <w:r w:rsidRPr="00635ED7">
        <w:rPr>
          <w:rFonts w:ascii="Tahoma" w:eastAsia="Times New Roman" w:hAnsi="Tahoma" w:cs="Tahoma"/>
          <w:lang w:val="sr-Cyrl-CS" w:eastAsia="ar-SA"/>
        </w:rPr>
        <w:t xml:space="preserve"> је </w:t>
      </w:r>
      <w:r w:rsidR="008D6F94">
        <w:rPr>
          <w:rFonts w:ascii="Tahoma" w:eastAsia="Times New Roman" w:hAnsi="Tahoma" w:cs="Tahoma"/>
          <w:lang w:val="sr-Cyrl-CS" w:eastAsia="ar-SA"/>
        </w:rPr>
        <w:t>Бојан Маричић који је навео</w:t>
      </w:r>
      <w:r w:rsidR="007E6D60">
        <w:rPr>
          <w:rFonts w:ascii="Tahoma" w:eastAsia="Times New Roman" w:hAnsi="Tahoma" w:cs="Tahoma"/>
          <w:lang w:val="sr-Cyrl-CS" w:eastAsia="ar-SA"/>
        </w:rPr>
        <w:t xml:space="preserve"> да је</w:t>
      </w:r>
      <w:r>
        <w:rPr>
          <w:rFonts w:ascii="Tahoma" w:eastAsia="Times New Roman" w:hAnsi="Tahoma" w:cs="Tahoma"/>
          <w:lang w:val="sr-Cyrl-CS" w:eastAsia="ar-SA"/>
        </w:rPr>
        <w:t xml:space="preserve"> ревизор </w:t>
      </w:r>
      <w:r w:rsidR="006835A5">
        <w:rPr>
          <w:rFonts w:ascii="Tahoma" w:eastAsia="Times New Roman" w:hAnsi="Tahoma" w:cs="Tahoma"/>
          <w:lang w:val="sr-Cyrl-CS" w:eastAsia="ar-SA"/>
        </w:rPr>
        <w:t xml:space="preserve">такође </w:t>
      </w:r>
      <w:r>
        <w:rPr>
          <w:rFonts w:ascii="Tahoma" w:eastAsia="Times New Roman" w:hAnsi="Tahoma" w:cs="Tahoma"/>
          <w:lang w:val="sr-Cyrl-CS" w:eastAsia="ar-SA"/>
        </w:rPr>
        <w:t xml:space="preserve">дао позитивно мишљење, </w:t>
      </w:r>
      <w:r w:rsidR="007E6D60">
        <w:rPr>
          <w:rFonts w:ascii="Tahoma" w:eastAsia="Times New Roman" w:hAnsi="Tahoma" w:cs="Tahoma"/>
          <w:lang w:val="sr-Cyrl-CS" w:eastAsia="ar-SA"/>
        </w:rPr>
        <w:t xml:space="preserve">односно </w:t>
      </w:r>
      <w:r w:rsidR="00911149">
        <w:rPr>
          <w:rFonts w:ascii="Tahoma" w:eastAsia="Times New Roman" w:hAnsi="Tahoma" w:cs="Tahoma"/>
          <w:lang w:val="sr-Cyrl-CS" w:eastAsia="ar-SA"/>
        </w:rPr>
        <w:t>да</w:t>
      </w:r>
      <w:r w:rsidRPr="007E6D60">
        <w:rPr>
          <w:rFonts w:ascii="Tahoma" w:eastAsia="Times New Roman" w:hAnsi="Tahoma" w:cs="Tahoma"/>
          <w:lang w:val="sr-Cyrl-CS" w:eastAsia="ar-SA"/>
        </w:rPr>
        <w:t xml:space="preserve"> финансијски извештаји </w:t>
      </w:r>
      <w:r w:rsidRPr="007E6D60">
        <w:rPr>
          <w:rFonts w:ascii="Tahoma" w:eastAsia="Times New Roman" w:hAnsi="Tahoma" w:cs="Tahoma"/>
          <w:lang w:val="hr-HR" w:eastAsia="ar-SA"/>
        </w:rPr>
        <w:t>истинито и објективно</w:t>
      </w:r>
      <w:r w:rsidRPr="007E6D60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="007E6D60">
        <w:rPr>
          <w:rFonts w:ascii="Tahoma" w:eastAsia="Times New Roman" w:hAnsi="Tahoma" w:cs="Tahoma"/>
          <w:lang w:val="hr-HR" w:eastAsia="ar-SA"/>
        </w:rPr>
        <w:t xml:space="preserve"> приказују</w:t>
      </w:r>
      <w:r w:rsidRPr="007E6D60">
        <w:rPr>
          <w:rFonts w:ascii="Tahoma" w:eastAsia="Times New Roman" w:hAnsi="Tahoma" w:cs="Tahoma"/>
          <w:lang w:val="hr-HR" w:eastAsia="ar-SA"/>
        </w:rPr>
        <w:t xml:space="preserve"> финансијски положај Друштва као и резултате његовог пословања</w:t>
      </w:r>
      <w:r w:rsidR="008D6F94">
        <w:rPr>
          <w:rFonts w:ascii="Tahoma" w:eastAsia="Times New Roman" w:hAnsi="Tahoma" w:cs="Tahoma"/>
          <w:lang w:val="sr-Cyrl-RS" w:eastAsia="ar-SA"/>
        </w:rPr>
        <w:t xml:space="preserve"> на дан 31.12.2021</w:t>
      </w:r>
      <w:r w:rsidRPr="007E6D60">
        <w:rPr>
          <w:rFonts w:ascii="Tahoma" w:eastAsia="Times New Roman" w:hAnsi="Tahoma" w:cs="Tahoma"/>
          <w:lang w:val="sr-Cyrl-RS" w:eastAsia="ar-SA"/>
        </w:rPr>
        <w:t>. године.</w:t>
      </w:r>
      <w:r w:rsidRPr="001565A7">
        <w:rPr>
          <w:rFonts w:ascii="Tahoma" w:eastAsia="Times New Roman" w:hAnsi="Tahoma" w:cs="Tahoma"/>
          <w:lang w:val="hr-HR" w:eastAsia="ar-SA"/>
        </w:rPr>
        <w:t xml:space="preserve"> </w:t>
      </w:r>
    </w:p>
    <w:p w:rsidR="00A76D3A" w:rsidRDefault="00A76D3A" w:rsidP="004F097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hr-HR" w:eastAsia="ar-SA"/>
        </w:rPr>
      </w:pPr>
    </w:p>
    <w:p w:rsidR="00A76D3A" w:rsidRPr="00A76D3A" w:rsidRDefault="00C2745E" w:rsidP="00A76D3A">
      <w:pPr>
        <w:ind w:firstLine="708"/>
        <w:jc w:val="both"/>
        <w:rPr>
          <w:rFonts w:ascii="Tahoma" w:hAnsi="Tahoma" w:cs="Tahoma"/>
          <w:lang w:val="hr-HR"/>
        </w:rPr>
      </w:pPr>
      <w:r>
        <w:rPr>
          <w:rFonts w:ascii="Tahoma" w:hAnsi="Tahoma" w:cs="Tahoma"/>
          <w:lang w:val="sr-Cyrl-RS"/>
        </w:rPr>
        <w:t>Затим је у</w:t>
      </w:r>
      <w:r w:rsidR="00A76D3A" w:rsidRPr="00A76D3A">
        <w:rPr>
          <w:rFonts w:ascii="Tahoma" w:hAnsi="Tahoma" w:cs="Tahoma"/>
          <w:lang w:val="hr-HR"/>
        </w:rPr>
        <w:t xml:space="preserve"> складу са  чл</w:t>
      </w:r>
      <w:r w:rsidR="00A76D3A" w:rsidRPr="00A76D3A">
        <w:rPr>
          <w:rFonts w:ascii="Tahoma" w:hAnsi="Tahoma" w:cs="Tahoma"/>
          <w:lang w:val="sr-Cyrl-RS"/>
        </w:rPr>
        <w:t xml:space="preserve">аном </w:t>
      </w:r>
      <w:r w:rsidR="00A76D3A" w:rsidRPr="00A76D3A">
        <w:rPr>
          <w:rFonts w:ascii="Tahoma" w:hAnsi="Tahoma" w:cs="Tahoma"/>
          <w:lang w:val="sr-Latn-CS"/>
        </w:rPr>
        <w:t>1</w:t>
      </w:r>
      <w:r w:rsidR="00A76D3A" w:rsidRPr="00A76D3A">
        <w:rPr>
          <w:rFonts w:ascii="Tahoma" w:hAnsi="Tahoma" w:cs="Tahoma"/>
          <w:lang w:val="sr-Cyrl-RS"/>
        </w:rPr>
        <w:t>77</w:t>
      </w:r>
      <w:r w:rsidR="00A76D3A" w:rsidRPr="00A76D3A">
        <w:rPr>
          <w:rFonts w:ascii="Tahoma" w:hAnsi="Tahoma" w:cs="Tahoma"/>
          <w:lang w:val="sr-Latn-CS"/>
        </w:rPr>
        <w:t xml:space="preserve">. </w:t>
      </w:r>
      <w:r w:rsidR="00A76D3A" w:rsidRPr="00A76D3A">
        <w:rPr>
          <w:rFonts w:ascii="Tahoma" w:hAnsi="Tahoma" w:cs="Tahoma"/>
          <w:lang w:val="sr-Cyrl-RS"/>
        </w:rPr>
        <w:t>и 182</w:t>
      </w:r>
      <w:r w:rsidR="00A76D3A" w:rsidRPr="00A76D3A">
        <w:rPr>
          <w:rFonts w:ascii="Tahoma" w:hAnsi="Tahoma" w:cs="Tahoma"/>
          <w:lang w:val="sr-Latn-CS"/>
        </w:rPr>
        <w:t xml:space="preserve">. </w:t>
      </w:r>
      <w:r w:rsidR="00A76D3A" w:rsidRPr="00A76D3A">
        <w:rPr>
          <w:rFonts w:ascii="Tahoma" w:hAnsi="Tahoma" w:cs="Tahoma"/>
          <w:lang w:val="hr-HR"/>
        </w:rPr>
        <w:t>Закона о осигурању</w:t>
      </w:r>
      <w:r w:rsidR="00A76D3A" w:rsidRPr="00A76D3A">
        <w:rPr>
          <w:rFonts w:ascii="Tahoma" w:hAnsi="Tahoma" w:cs="Tahoma"/>
          <w:lang w:val="sr-Cyrl-RS"/>
        </w:rPr>
        <w:t xml:space="preserve"> и чланом 31. тачка 10. Статута (пречишћен текст од 01.04.2022. год.),</w:t>
      </w:r>
      <w:r w:rsidR="00A76D3A" w:rsidRPr="00A76D3A">
        <w:rPr>
          <w:rFonts w:ascii="Tahoma" w:hAnsi="Tahoma" w:cs="Tahoma"/>
          <w:lang w:val="hr-HR"/>
        </w:rPr>
        <w:t xml:space="preserve"> </w:t>
      </w:r>
      <w:r w:rsidR="00A76D3A" w:rsidRPr="00A76D3A">
        <w:rPr>
          <w:rFonts w:ascii="Tahoma" w:hAnsi="Tahoma" w:cs="Tahoma"/>
          <w:lang w:val="sr-Latn-CS"/>
        </w:rPr>
        <w:t>Скупштина Друштва</w:t>
      </w:r>
      <w:r>
        <w:rPr>
          <w:rFonts w:ascii="Tahoma" w:hAnsi="Tahoma" w:cs="Tahoma"/>
          <w:lang w:val="hr-HR"/>
        </w:rPr>
        <w:t>,</w:t>
      </w:r>
      <w:r w:rsidRPr="00C2745E">
        <w:rPr>
          <w:rFonts w:ascii="Tahoma" w:eastAsia="Times New Roman" w:hAnsi="Tahoma" w:cs="Tahoma"/>
          <w:lang w:val="sr-Cyrl-CS" w:eastAsia="ar-SA"/>
        </w:rPr>
        <w:t xml:space="preserve"> </w:t>
      </w:r>
      <w:r w:rsidRPr="00C2745E">
        <w:rPr>
          <w:rFonts w:ascii="Tahoma" w:hAnsi="Tahoma" w:cs="Tahoma"/>
          <w:lang w:val="sr-Cyrl-CS"/>
        </w:rPr>
        <w:t>са 853.905</w:t>
      </w:r>
      <w:r w:rsidRPr="00C2745E">
        <w:rPr>
          <w:rFonts w:ascii="Tahoma" w:hAnsi="Tahoma" w:cs="Tahoma"/>
          <w:lang w:val="sr-Cyrl-RS"/>
        </w:rPr>
        <w:t xml:space="preserve"> </w:t>
      </w:r>
      <w:r w:rsidRPr="00C2745E">
        <w:rPr>
          <w:rFonts w:ascii="Tahoma" w:hAnsi="Tahoma" w:cs="Tahoma"/>
          <w:lang w:val="sr-Cyrl-CS"/>
        </w:rPr>
        <w:t>гласова „за“, без гласова „против“ и „уздржаних“</w:t>
      </w:r>
      <w:r>
        <w:rPr>
          <w:rFonts w:ascii="Tahoma" w:hAnsi="Tahoma" w:cs="Tahoma"/>
          <w:lang w:val="sr-Cyrl-CS"/>
        </w:rPr>
        <w:t>, након</w:t>
      </w:r>
      <w:r>
        <w:rPr>
          <w:rFonts w:ascii="Tahoma" w:hAnsi="Tahoma" w:cs="Tahoma"/>
          <w:lang w:val="hr-HR"/>
        </w:rPr>
        <w:t xml:space="preserve"> разматрања</w:t>
      </w:r>
      <w:r w:rsidR="00A76D3A" w:rsidRPr="00A76D3A">
        <w:rPr>
          <w:rFonts w:ascii="Tahoma" w:hAnsi="Tahoma" w:cs="Tahoma"/>
          <w:lang w:val="hr-HR"/>
        </w:rPr>
        <w:t xml:space="preserve"> Извештај независног ревизора </w:t>
      </w:r>
      <w:r w:rsidR="00A76D3A" w:rsidRPr="00A76D3A">
        <w:rPr>
          <w:rFonts w:ascii="Tahoma" w:hAnsi="Tahoma" w:cs="Tahoma"/>
        </w:rPr>
        <w:t xml:space="preserve">„KPMG“ </w:t>
      </w:r>
      <w:r w:rsidR="00A76D3A" w:rsidRPr="00A76D3A">
        <w:rPr>
          <w:rFonts w:ascii="Tahoma" w:hAnsi="Tahoma" w:cs="Tahoma"/>
          <w:lang w:val="sr-Cyrl-CS"/>
        </w:rPr>
        <w:t xml:space="preserve"> д.о.о. – Београд, </w:t>
      </w:r>
      <w:r w:rsidR="00A76D3A" w:rsidRPr="00A76D3A">
        <w:rPr>
          <w:rFonts w:ascii="Tahoma" w:hAnsi="Tahoma" w:cs="Tahoma"/>
          <w:lang w:val="hr-HR"/>
        </w:rPr>
        <w:t>о извршеној ревизији финансијских извештаја за 20</w:t>
      </w:r>
      <w:r w:rsidR="00A76D3A" w:rsidRPr="00A76D3A">
        <w:rPr>
          <w:rFonts w:ascii="Tahoma" w:hAnsi="Tahoma" w:cs="Tahoma"/>
          <w:lang w:val="sr-Cyrl-CS"/>
        </w:rPr>
        <w:t>21</w:t>
      </w:r>
      <w:r>
        <w:rPr>
          <w:rFonts w:ascii="Tahoma" w:hAnsi="Tahoma" w:cs="Tahoma"/>
          <w:lang w:val="hr-HR"/>
        </w:rPr>
        <w:t>. годину, дала</w:t>
      </w:r>
      <w:r w:rsidR="00A76D3A" w:rsidRPr="00A76D3A">
        <w:rPr>
          <w:rFonts w:ascii="Tahoma" w:hAnsi="Tahoma" w:cs="Tahoma"/>
          <w:lang w:val="hr-HR"/>
        </w:rPr>
        <w:t xml:space="preserve"> следећи</w:t>
      </w:r>
    </w:p>
    <w:p w:rsidR="00A76D3A" w:rsidRPr="00A76D3A" w:rsidRDefault="00A76D3A" w:rsidP="00A76D3A">
      <w:pPr>
        <w:jc w:val="center"/>
        <w:rPr>
          <w:rFonts w:ascii="Tahoma" w:hAnsi="Tahoma" w:cs="Tahoma"/>
          <w:lang w:val="hr-HR"/>
        </w:rPr>
      </w:pPr>
      <w:r w:rsidRPr="00A76D3A">
        <w:rPr>
          <w:rFonts w:ascii="Tahoma" w:hAnsi="Tahoma" w:cs="Tahoma"/>
          <w:lang w:val="hr-HR"/>
        </w:rPr>
        <w:t xml:space="preserve">К О М </w:t>
      </w:r>
      <w:r>
        <w:rPr>
          <w:rFonts w:ascii="Tahoma" w:hAnsi="Tahoma" w:cs="Tahoma"/>
          <w:lang w:val="hr-HR"/>
        </w:rPr>
        <w:t>Е Н Т А Р</w:t>
      </w:r>
    </w:p>
    <w:p w:rsidR="00A76D3A" w:rsidRPr="00A76D3A" w:rsidRDefault="00A76D3A" w:rsidP="00A76D3A">
      <w:pPr>
        <w:ind w:left="426" w:hanging="426"/>
        <w:jc w:val="both"/>
        <w:rPr>
          <w:rFonts w:ascii="Tahoma" w:hAnsi="Tahoma" w:cs="Tahoma"/>
          <w:lang w:val="ru-RU"/>
        </w:rPr>
      </w:pPr>
      <w:r w:rsidRPr="00A76D3A">
        <w:rPr>
          <w:rFonts w:ascii="Tahoma" w:hAnsi="Tahoma" w:cs="Tahoma"/>
          <w:bCs/>
          <w:lang w:val="hr-HR"/>
        </w:rPr>
        <w:t>1.</w:t>
      </w:r>
      <w:r w:rsidRPr="00A76D3A">
        <w:rPr>
          <w:rFonts w:ascii="Tahoma" w:hAnsi="Tahoma" w:cs="Tahoma"/>
          <w:lang w:val="hr-HR"/>
        </w:rPr>
        <w:t xml:space="preserve">  Скупштина Друштва за реосигурање “Дунав Ре”, посебно разматрајући објашњења </w:t>
      </w:r>
      <w:r w:rsidRPr="00A76D3A">
        <w:rPr>
          <w:rFonts w:ascii="Tahoma" w:hAnsi="Tahoma" w:cs="Tahoma"/>
          <w:lang w:val="sr-Cyrl-CS"/>
        </w:rPr>
        <w:t>независ</w:t>
      </w:r>
      <w:r w:rsidRPr="00A76D3A">
        <w:rPr>
          <w:rFonts w:ascii="Tahoma" w:hAnsi="Tahoma" w:cs="Tahoma"/>
          <w:lang w:val="hr-HR"/>
        </w:rPr>
        <w:t xml:space="preserve">ног ревизора о обиму обављене ревизије и основама на којима су финансијски извештаји “Дунав Ре” а.д.о. сачињени, оценила је да је </w:t>
      </w:r>
      <w:r w:rsidRPr="00A76D3A">
        <w:rPr>
          <w:rFonts w:ascii="Tahoma" w:hAnsi="Tahoma" w:cs="Tahoma"/>
          <w:lang w:val="sr-Cyrl-RS"/>
        </w:rPr>
        <w:t xml:space="preserve">независни </w:t>
      </w:r>
      <w:r w:rsidRPr="00A76D3A">
        <w:rPr>
          <w:rFonts w:ascii="Tahoma" w:hAnsi="Tahoma" w:cs="Tahoma"/>
          <w:lang w:val="hr-HR"/>
        </w:rPr>
        <w:t xml:space="preserve">ревизор </w:t>
      </w:r>
      <w:r w:rsidRPr="00A76D3A">
        <w:rPr>
          <w:rFonts w:ascii="Tahoma" w:hAnsi="Tahoma" w:cs="Tahoma"/>
        </w:rPr>
        <w:t xml:space="preserve">„KPMG“ </w:t>
      </w:r>
      <w:r w:rsidRPr="00A76D3A">
        <w:rPr>
          <w:rFonts w:ascii="Tahoma" w:hAnsi="Tahoma" w:cs="Tahoma"/>
          <w:lang w:val="sr-Cyrl-CS"/>
        </w:rPr>
        <w:t>д.о.о.</w:t>
      </w:r>
      <w:r w:rsidRPr="00A76D3A">
        <w:rPr>
          <w:rFonts w:ascii="Tahoma" w:hAnsi="Tahoma" w:cs="Tahoma"/>
          <w:lang w:val="hr-HR"/>
        </w:rPr>
        <w:t>, ревизију изврши</w:t>
      </w:r>
      <w:r w:rsidRPr="00A76D3A">
        <w:rPr>
          <w:rFonts w:ascii="Tahoma" w:hAnsi="Tahoma" w:cs="Tahoma"/>
          <w:lang w:val="sr-Cyrl-RS"/>
        </w:rPr>
        <w:t>о</w:t>
      </w:r>
      <w:r w:rsidRPr="00A76D3A">
        <w:rPr>
          <w:rFonts w:ascii="Tahoma" w:hAnsi="Tahoma" w:cs="Tahoma"/>
          <w:lang w:val="hr-HR"/>
        </w:rPr>
        <w:t xml:space="preserve"> у складу са Законом о </w:t>
      </w:r>
      <w:r w:rsidRPr="00A76D3A">
        <w:rPr>
          <w:rFonts w:ascii="Tahoma" w:hAnsi="Tahoma" w:cs="Tahoma"/>
          <w:lang w:val="sr-Cyrl-CS"/>
        </w:rPr>
        <w:t>рачуноводству</w:t>
      </w:r>
      <w:r w:rsidRPr="00A76D3A">
        <w:rPr>
          <w:rFonts w:ascii="Tahoma" w:hAnsi="Tahoma" w:cs="Tahoma"/>
        </w:rPr>
        <w:t>,</w:t>
      </w:r>
      <w:r w:rsidRPr="00A76D3A">
        <w:rPr>
          <w:rFonts w:ascii="Tahoma" w:hAnsi="Tahoma" w:cs="Tahoma"/>
          <w:lang w:val="sr-Cyrl-RS"/>
        </w:rPr>
        <w:t xml:space="preserve"> Законом о </w:t>
      </w:r>
      <w:r w:rsidRPr="00A76D3A">
        <w:rPr>
          <w:rFonts w:ascii="Tahoma" w:hAnsi="Tahoma" w:cs="Tahoma"/>
          <w:lang w:val="hr-HR"/>
        </w:rPr>
        <w:t>ревизији</w:t>
      </w:r>
      <w:r w:rsidRPr="00A76D3A">
        <w:rPr>
          <w:rFonts w:ascii="Tahoma" w:hAnsi="Tahoma" w:cs="Tahoma"/>
          <w:lang w:val="sr-Cyrl-RS"/>
        </w:rPr>
        <w:t xml:space="preserve">, </w:t>
      </w:r>
      <w:r w:rsidRPr="00A76D3A">
        <w:rPr>
          <w:rFonts w:ascii="Tahoma" w:hAnsi="Tahoma" w:cs="Tahoma"/>
          <w:lang w:val="hr-HR"/>
        </w:rPr>
        <w:t>Међународним стандардима ревизије</w:t>
      </w:r>
      <w:r w:rsidRPr="00A76D3A">
        <w:rPr>
          <w:rFonts w:ascii="Tahoma" w:hAnsi="Tahoma" w:cs="Tahoma"/>
          <w:lang w:val="sr-Cyrl-RS"/>
        </w:rPr>
        <w:t xml:space="preserve"> и Одлуком Народне банке Србије о </w:t>
      </w:r>
      <w:r w:rsidRPr="00A76D3A">
        <w:rPr>
          <w:rFonts w:ascii="Tahoma" w:hAnsi="Tahoma" w:cs="Tahoma"/>
          <w:bCs/>
        </w:rPr>
        <w:t>садржини извештаја о обављеној ревизији финансијских извештаја друштва за осигурање/реосигурање</w:t>
      </w:r>
      <w:r>
        <w:rPr>
          <w:rFonts w:ascii="Tahoma" w:hAnsi="Tahoma" w:cs="Tahoma"/>
          <w:lang w:val="ru-RU"/>
        </w:rPr>
        <w:t xml:space="preserve">. </w:t>
      </w:r>
    </w:p>
    <w:p w:rsidR="00A76D3A" w:rsidRPr="00A76D3A" w:rsidRDefault="00A76D3A" w:rsidP="00A76D3A">
      <w:pPr>
        <w:ind w:left="400" w:hanging="360"/>
        <w:jc w:val="both"/>
        <w:rPr>
          <w:rFonts w:ascii="Tahoma" w:hAnsi="Tahoma" w:cs="Tahoma"/>
          <w:lang w:val="sr-Cyrl-CS"/>
        </w:rPr>
      </w:pPr>
      <w:r w:rsidRPr="00A76D3A">
        <w:rPr>
          <w:rFonts w:ascii="Tahoma" w:hAnsi="Tahoma" w:cs="Tahoma"/>
          <w:bCs/>
          <w:lang w:val="hr-HR"/>
        </w:rPr>
        <w:t>2.</w:t>
      </w:r>
      <w:r w:rsidRPr="00A76D3A">
        <w:rPr>
          <w:rFonts w:ascii="Tahoma" w:hAnsi="Tahoma" w:cs="Tahoma"/>
          <w:lang w:val="hr-HR"/>
        </w:rPr>
        <w:t xml:space="preserve">  У свом Извештају ревизор констатује д</w:t>
      </w:r>
      <w:r w:rsidRPr="00A76D3A">
        <w:rPr>
          <w:rFonts w:ascii="Tahoma" w:hAnsi="Tahoma" w:cs="Tahoma"/>
          <w:lang w:val="sr-Latn-CS"/>
        </w:rPr>
        <w:t xml:space="preserve">а финансијски извештаји </w:t>
      </w:r>
      <w:r w:rsidRPr="00A76D3A">
        <w:rPr>
          <w:rFonts w:ascii="Tahoma" w:hAnsi="Tahoma" w:cs="Tahoma"/>
          <w:lang w:val="hr-HR"/>
        </w:rPr>
        <w:t>“Дунав Ре”</w:t>
      </w:r>
      <w:r w:rsidRPr="00A76D3A">
        <w:rPr>
          <w:rFonts w:ascii="Tahoma" w:hAnsi="Tahoma" w:cs="Tahoma"/>
          <w:lang w:val="sr-Cyrl-RS"/>
        </w:rPr>
        <w:t xml:space="preserve"> </w:t>
      </w:r>
      <w:r w:rsidRPr="00A76D3A">
        <w:rPr>
          <w:rFonts w:ascii="Tahoma" w:hAnsi="Tahoma" w:cs="Tahoma"/>
          <w:lang w:val="hr-HR"/>
        </w:rPr>
        <w:t>а.д.о. истинито и објективно</w:t>
      </w:r>
      <w:r w:rsidRPr="00A76D3A">
        <w:rPr>
          <w:rFonts w:ascii="Tahoma" w:hAnsi="Tahoma" w:cs="Tahoma"/>
          <w:lang w:val="sr-Cyrl-RS"/>
        </w:rPr>
        <w:t>,</w:t>
      </w:r>
      <w:r w:rsidRPr="00A76D3A">
        <w:rPr>
          <w:rFonts w:ascii="Tahoma" w:hAnsi="Tahoma" w:cs="Tahoma"/>
          <w:lang w:val="sr-Cyrl-CS"/>
        </w:rPr>
        <w:t xml:space="preserve"> по свим материјално значајним питањима</w:t>
      </w:r>
      <w:r w:rsidRPr="00A76D3A">
        <w:rPr>
          <w:rFonts w:ascii="Tahoma" w:hAnsi="Tahoma" w:cs="Tahoma"/>
          <w:lang w:val="hr-HR"/>
        </w:rPr>
        <w:t xml:space="preserve"> приказују финансијски положај Друштва на дан 31.12.20</w:t>
      </w:r>
      <w:r w:rsidRPr="00A76D3A">
        <w:rPr>
          <w:rFonts w:ascii="Tahoma" w:hAnsi="Tahoma" w:cs="Tahoma"/>
          <w:lang w:val="sr-Cyrl-CS"/>
        </w:rPr>
        <w:t>21</w:t>
      </w:r>
      <w:r w:rsidRPr="00A76D3A">
        <w:rPr>
          <w:rFonts w:ascii="Tahoma" w:hAnsi="Tahoma" w:cs="Tahoma"/>
          <w:lang w:val="hr-HR"/>
        </w:rPr>
        <w:t>. године</w:t>
      </w:r>
      <w:r w:rsidRPr="00A76D3A">
        <w:rPr>
          <w:rFonts w:ascii="Tahoma" w:hAnsi="Tahoma" w:cs="Tahoma"/>
          <w:lang w:val="sr-Cyrl-RS"/>
        </w:rPr>
        <w:t>,</w:t>
      </w:r>
      <w:r w:rsidRPr="00A76D3A">
        <w:rPr>
          <w:rFonts w:ascii="Tahoma" w:hAnsi="Tahoma" w:cs="Tahoma"/>
          <w:lang w:val="hr-HR"/>
        </w:rPr>
        <w:t xml:space="preserve"> као и резултате његовог пословања, промене на капиталу и  токове</w:t>
      </w:r>
      <w:r w:rsidRPr="00A76D3A">
        <w:rPr>
          <w:rFonts w:ascii="Tahoma" w:hAnsi="Tahoma" w:cs="Tahoma"/>
          <w:lang w:val="sr-Cyrl-CS"/>
        </w:rPr>
        <w:t xml:space="preserve"> готовине</w:t>
      </w:r>
      <w:r w:rsidRPr="00A76D3A">
        <w:rPr>
          <w:rFonts w:ascii="Tahoma" w:hAnsi="Tahoma" w:cs="Tahoma"/>
          <w:lang w:val="hr-HR"/>
        </w:rPr>
        <w:t xml:space="preserve"> за годину која се завршава на тај дан, у складу са рачуноводственим прописима Републике Србије</w:t>
      </w:r>
      <w:r w:rsidRPr="00A76D3A">
        <w:rPr>
          <w:rFonts w:ascii="Tahoma" w:hAnsi="Tahoma" w:cs="Tahoma"/>
          <w:lang w:val="sr-Cyrl-CS"/>
        </w:rPr>
        <w:t xml:space="preserve"> и рачуноводственим политикама</w:t>
      </w:r>
      <w:r w:rsidRPr="00A76D3A">
        <w:rPr>
          <w:rFonts w:ascii="Tahoma" w:hAnsi="Tahoma" w:cs="Tahoma"/>
          <w:lang w:val="hr-HR"/>
        </w:rPr>
        <w:t xml:space="preserve"> </w:t>
      </w:r>
      <w:r w:rsidRPr="00A76D3A">
        <w:rPr>
          <w:rFonts w:ascii="Tahoma" w:hAnsi="Tahoma" w:cs="Tahoma"/>
          <w:lang w:val="sr-Cyrl-CS"/>
        </w:rPr>
        <w:t>Друштва.</w:t>
      </w:r>
    </w:p>
    <w:p w:rsidR="00A76D3A" w:rsidRPr="00A76D3A" w:rsidRDefault="00A76D3A" w:rsidP="00A76D3A">
      <w:pPr>
        <w:ind w:left="400" w:hanging="420"/>
        <w:jc w:val="both"/>
        <w:rPr>
          <w:rFonts w:ascii="Tahoma" w:hAnsi="Tahoma" w:cs="Tahoma"/>
          <w:lang w:val="hr-HR"/>
        </w:rPr>
      </w:pPr>
      <w:r w:rsidRPr="00A76D3A">
        <w:rPr>
          <w:rFonts w:ascii="Tahoma" w:hAnsi="Tahoma" w:cs="Tahoma"/>
          <w:bCs/>
          <w:lang w:val="hr-HR"/>
        </w:rPr>
        <w:t>3.</w:t>
      </w:r>
      <w:r w:rsidRPr="00A76D3A">
        <w:rPr>
          <w:rFonts w:ascii="Tahoma" w:hAnsi="Tahoma" w:cs="Tahoma"/>
          <w:b/>
          <w:bCs/>
          <w:lang w:val="hr-HR"/>
        </w:rPr>
        <w:t xml:space="preserve">  </w:t>
      </w:r>
      <w:r w:rsidRPr="00A76D3A">
        <w:rPr>
          <w:rFonts w:ascii="Tahoma" w:hAnsi="Tahoma" w:cs="Tahoma"/>
          <w:lang w:val="hr-HR"/>
        </w:rPr>
        <w:t xml:space="preserve">Скупштина Друштва, </w:t>
      </w:r>
      <w:r w:rsidRPr="00A76D3A">
        <w:rPr>
          <w:rFonts w:ascii="Tahoma" w:hAnsi="Tahoma" w:cs="Tahoma"/>
          <w:lang w:val="sr-Cyrl-CS"/>
        </w:rPr>
        <w:t>усваја</w:t>
      </w:r>
      <w:r w:rsidRPr="00A76D3A">
        <w:rPr>
          <w:rFonts w:ascii="Tahoma" w:hAnsi="Tahoma" w:cs="Tahoma"/>
          <w:lang w:val="hr-HR"/>
        </w:rPr>
        <w:t xml:space="preserve"> у целости Извештај о обављеној ревизији финансијских извештаја за 20</w:t>
      </w:r>
      <w:r w:rsidRPr="00A76D3A">
        <w:rPr>
          <w:rFonts w:ascii="Tahoma" w:hAnsi="Tahoma" w:cs="Tahoma"/>
          <w:lang w:val="sr-Cyrl-CS"/>
        </w:rPr>
        <w:t>21</w:t>
      </w:r>
      <w:r>
        <w:rPr>
          <w:rFonts w:ascii="Tahoma" w:hAnsi="Tahoma" w:cs="Tahoma"/>
          <w:lang w:val="hr-HR"/>
        </w:rPr>
        <w:t>. годину</w:t>
      </w:r>
    </w:p>
    <w:p w:rsidR="00BA3EEE" w:rsidRPr="00BC7616" w:rsidRDefault="00A76D3A" w:rsidP="00BC7616">
      <w:pPr>
        <w:ind w:left="400" w:hanging="400"/>
        <w:jc w:val="both"/>
        <w:rPr>
          <w:rFonts w:ascii="Tahoma" w:hAnsi="Tahoma" w:cs="Tahoma"/>
          <w:lang w:val="hr-HR"/>
        </w:rPr>
      </w:pPr>
      <w:r w:rsidRPr="00A76D3A">
        <w:rPr>
          <w:rFonts w:ascii="Tahoma" w:hAnsi="Tahoma" w:cs="Tahoma"/>
          <w:bCs/>
          <w:lang w:val="hr-HR"/>
        </w:rPr>
        <w:t>4.</w:t>
      </w:r>
      <w:r w:rsidRPr="00A76D3A">
        <w:rPr>
          <w:rFonts w:ascii="Tahoma" w:hAnsi="Tahoma" w:cs="Tahoma"/>
          <w:lang w:val="hr-HR"/>
        </w:rPr>
        <w:t xml:space="preserve"> </w:t>
      </w:r>
      <w:r w:rsidRPr="00A76D3A">
        <w:rPr>
          <w:rFonts w:ascii="Tahoma" w:hAnsi="Tahoma" w:cs="Tahoma"/>
          <w:lang w:val="sr-Cyrl-RS"/>
        </w:rPr>
        <w:t xml:space="preserve"> </w:t>
      </w:r>
      <w:r w:rsidRPr="00A76D3A">
        <w:rPr>
          <w:rFonts w:ascii="Tahoma" w:hAnsi="Tahoma" w:cs="Tahoma"/>
          <w:lang w:val="hr-HR"/>
        </w:rPr>
        <w:t xml:space="preserve">На основу напред наведеног, Скупштина </w:t>
      </w:r>
      <w:r w:rsidRPr="00A76D3A">
        <w:rPr>
          <w:rFonts w:ascii="Tahoma" w:hAnsi="Tahoma" w:cs="Tahoma"/>
          <w:lang w:val="ru-RU"/>
        </w:rPr>
        <w:t>“</w:t>
      </w:r>
      <w:r w:rsidRPr="00A76D3A">
        <w:rPr>
          <w:rFonts w:ascii="Tahoma" w:hAnsi="Tahoma" w:cs="Tahoma"/>
          <w:lang w:val="sr-Latn-CS"/>
        </w:rPr>
        <w:t>Дунав Ре</w:t>
      </w:r>
      <w:r w:rsidRPr="00A76D3A">
        <w:rPr>
          <w:rFonts w:ascii="Tahoma" w:hAnsi="Tahoma" w:cs="Tahoma"/>
          <w:lang w:val="ru-RU"/>
        </w:rPr>
        <w:t xml:space="preserve">” а.д.о. даје позитиван Коментар на </w:t>
      </w:r>
      <w:r w:rsidRPr="00A76D3A">
        <w:rPr>
          <w:rFonts w:ascii="Tahoma" w:hAnsi="Tahoma" w:cs="Tahoma"/>
          <w:lang w:val="hr-HR"/>
        </w:rPr>
        <w:t>Извештај о обављеној ревизији рачуноводствених извештаја за 20</w:t>
      </w:r>
      <w:r w:rsidRPr="00A76D3A">
        <w:rPr>
          <w:rFonts w:ascii="Tahoma" w:hAnsi="Tahoma" w:cs="Tahoma"/>
          <w:lang w:val="sr-Cyrl-CS"/>
        </w:rPr>
        <w:t>21</w:t>
      </w:r>
      <w:r w:rsidRPr="00A76D3A">
        <w:rPr>
          <w:rFonts w:ascii="Tahoma" w:hAnsi="Tahoma" w:cs="Tahoma"/>
          <w:lang w:val="hr-HR"/>
        </w:rPr>
        <w:t>.</w:t>
      </w:r>
      <w:r w:rsidRPr="00A76D3A">
        <w:rPr>
          <w:rFonts w:ascii="Tahoma" w:hAnsi="Tahoma" w:cs="Tahoma"/>
          <w:lang w:val="sr-Cyrl-CS"/>
        </w:rPr>
        <w:t xml:space="preserve"> </w:t>
      </w:r>
      <w:r w:rsidRPr="00A76D3A">
        <w:rPr>
          <w:rFonts w:ascii="Tahoma" w:hAnsi="Tahoma" w:cs="Tahoma"/>
          <w:lang w:val="hr-HR"/>
        </w:rPr>
        <w:t>годину.</w:t>
      </w:r>
    </w:p>
    <w:p w:rsidR="004F0979" w:rsidRPr="007A54E2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8"/>
          <w:szCs w:val="8"/>
          <w:u w:val="single"/>
          <w:lang w:val="sr-Cyrl-CS" w:eastAsia="ar-SA"/>
        </w:rPr>
      </w:pPr>
    </w:p>
    <w:p w:rsidR="00846647" w:rsidRDefault="00846647" w:rsidP="00E33C03">
      <w:pPr>
        <w:numPr>
          <w:ilvl w:val="0"/>
          <w:numId w:val="9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распореду добитк</w:t>
      </w:r>
      <w:r w:rsidR="008D6F9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а оствареног у пословању за 2021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годину</w:t>
      </w:r>
    </w:p>
    <w:p w:rsidR="00673A3B" w:rsidRDefault="00673A3B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73A3B" w:rsidRDefault="00673A3B" w:rsidP="00673A3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био је Бојан Маричић који је присутне упознао са предлогом Одлуке Надзорног одбора о распореду добитк</w:t>
      </w:r>
      <w:r w:rsidR="008D6F94">
        <w:rPr>
          <w:rFonts w:ascii="Tahoma" w:eastAsia="Times New Roman" w:hAnsi="Tahoma" w:cs="Tahoma"/>
          <w:lang w:val="sr-Cyrl-CS" w:eastAsia="ar-SA"/>
        </w:rPr>
        <w:t>а оствареног у пословању за 2021</w:t>
      </w:r>
      <w:r>
        <w:rPr>
          <w:rFonts w:ascii="Tahoma" w:eastAsia="Times New Roman" w:hAnsi="Tahoma" w:cs="Tahoma"/>
          <w:lang w:val="sr-Cyrl-CS" w:eastAsia="ar-SA"/>
        </w:rPr>
        <w:t>. годину.</w:t>
      </w:r>
    </w:p>
    <w:p w:rsidR="00673A3B" w:rsidRPr="00BC7616" w:rsidRDefault="00673A3B" w:rsidP="00673A3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BC7616">
        <w:rPr>
          <w:rFonts w:ascii="Tahoma" w:eastAsia="Times New Roman" w:hAnsi="Tahoma" w:cs="Tahoma"/>
          <w:lang w:val="sr-Cyrl-CS" w:eastAsia="ar-SA"/>
        </w:rPr>
        <w:t>Он је истакао да се наведеном Одлуком пре</w:t>
      </w:r>
      <w:r w:rsidR="00A76D3A" w:rsidRPr="00BC7616">
        <w:rPr>
          <w:rFonts w:ascii="Tahoma" w:eastAsia="Times New Roman" w:hAnsi="Tahoma" w:cs="Tahoma"/>
          <w:lang w:val="sr-Cyrl-CS" w:eastAsia="ar-SA"/>
        </w:rPr>
        <w:t>длаже Скупштини да добит из 2021</w:t>
      </w:r>
      <w:r w:rsidRPr="00BC7616">
        <w:rPr>
          <w:rFonts w:ascii="Tahoma" w:eastAsia="Times New Roman" w:hAnsi="Tahoma" w:cs="Tahoma"/>
          <w:lang w:val="sr-Cyrl-CS" w:eastAsia="ar-SA"/>
        </w:rPr>
        <w:t>. године у износу од</w:t>
      </w:r>
      <w:r w:rsidR="00A76D3A" w:rsidRPr="00BC7616">
        <w:rPr>
          <w:rFonts w:ascii="Tahoma" w:eastAsia="Times New Roman" w:hAnsi="Tahoma" w:cs="Tahoma"/>
          <w:lang w:val="sr-Cyrl-CS" w:eastAsia="ar-SA"/>
        </w:rPr>
        <w:t xml:space="preserve"> </w:t>
      </w:r>
      <w:r w:rsidR="00A76D3A" w:rsidRPr="00BC7616">
        <w:rPr>
          <w:rFonts w:ascii="Tahoma" w:eastAsia="Times New Roman" w:hAnsi="Tahoma" w:cs="Tahoma"/>
          <w:lang w:eastAsia="ar-SA"/>
        </w:rPr>
        <w:t>351,68</w:t>
      </w:r>
      <w:r w:rsidRPr="00BC7616">
        <w:rPr>
          <w:rFonts w:ascii="Tahoma" w:eastAsia="Times New Roman" w:hAnsi="Tahoma" w:cs="Tahoma"/>
          <w:lang w:val="sr-Cyrl-CS" w:eastAsia="ar-SA"/>
        </w:rPr>
        <w:t xml:space="preserve"> </w:t>
      </w:r>
      <w:proofErr w:type="spellStart"/>
      <w:r w:rsidRPr="00BC7616">
        <w:rPr>
          <w:rFonts w:ascii="Tahoma" w:eastAsia="Times New Roman" w:hAnsi="Tahoma" w:cs="Tahoma"/>
          <w:lang w:val="en-US" w:eastAsia="ar-SA"/>
        </w:rPr>
        <w:t>милиона</w:t>
      </w:r>
      <w:proofErr w:type="spellEnd"/>
      <w:r w:rsidRPr="00BC7616">
        <w:rPr>
          <w:rFonts w:ascii="Tahoma" w:eastAsia="Times New Roman" w:hAnsi="Tahoma" w:cs="Tahoma"/>
          <w:lang w:val="en-US" w:eastAsia="ar-SA"/>
        </w:rPr>
        <w:t xml:space="preserve"> </w:t>
      </w:r>
      <w:r w:rsidRPr="00BC7616">
        <w:rPr>
          <w:rFonts w:ascii="Tahoma" w:eastAsia="Times New Roman" w:hAnsi="Tahoma" w:cs="Tahoma"/>
          <w:lang w:val="sr-Cyrl-CS" w:eastAsia="ar-SA"/>
        </w:rPr>
        <w:t xml:space="preserve">динара распореди тако што ће се </w:t>
      </w:r>
      <w:r w:rsidR="006912A2" w:rsidRPr="00BC7616">
        <w:rPr>
          <w:rFonts w:ascii="Tahoma" w:eastAsia="Times New Roman" w:hAnsi="Tahoma" w:cs="Tahoma"/>
          <w:lang w:val="sr-Cyrl-CS" w:eastAsia="ar-SA"/>
        </w:rPr>
        <w:t xml:space="preserve">акционарима </w:t>
      </w:r>
      <w:r w:rsidRPr="00BC7616">
        <w:rPr>
          <w:rFonts w:ascii="Tahoma" w:eastAsia="Times New Roman" w:hAnsi="Tahoma" w:cs="Tahoma"/>
          <w:lang w:val="sr-Cyrl-CS" w:eastAsia="ar-SA"/>
        </w:rPr>
        <w:t>и</w:t>
      </w:r>
      <w:r w:rsidR="00A76D3A" w:rsidRPr="00BC7616">
        <w:rPr>
          <w:rFonts w:ascii="Tahoma" w:eastAsia="Times New Roman" w:hAnsi="Tahoma" w:cs="Tahoma"/>
          <w:lang w:val="sr-Cyrl-CS" w:eastAsia="ar-SA"/>
        </w:rPr>
        <w:t>сплатити дивиденда у износу од</w:t>
      </w:r>
      <w:r w:rsidR="00BC7616" w:rsidRPr="00BC7616">
        <w:rPr>
          <w:rFonts w:ascii="Tahoma" w:eastAsia="Times New Roman" w:hAnsi="Tahoma" w:cs="Tahoma"/>
          <w:lang w:val="sr-Cyrl-CS" w:eastAsia="ar-SA"/>
        </w:rPr>
        <w:t xml:space="preserve"> </w:t>
      </w:r>
      <w:r w:rsidR="00BC7616" w:rsidRPr="00BC7616">
        <w:rPr>
          <w:rFonts w:ascii="Tahoma" w:eastAsia="Times New Roman" w:hAnsi="Tahoma" w:cs="Tahoma"/>
          <w:lang w:val="en-US" w:eastAsia="ar-SA"/>
        </w:rPr>
        <w:t>175,84</w:t>
      </w:r>
      <w:r w:rsidRPr="00BC7616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BC7616">
        <w:rPr>
          <w:rFonts w:ascii="Tahoma" w:eastAsia="Times New Roman" w:hAnsi="Tahoma" w:cs="Tahoma"/>
          <w:lang w:val="en-US" w:eastAsia="ar-SA"/>
        </w:rPr>
        <w:t>милион</w:t>
      </w:r>
      <w:proofErr w:type="spellEnd"/>
      <w:r w:rsidRPr="00BC7616">
        <w:rPr>
          <w:rFonts w:ascii="Tahoma" w:eastAsia="Times New Roman" w:hAnsi="Tahoma" w:cs="Tahoma"/>
          <w:lang w:val="sr-Cyrl-RS" w:eastAsia="ar-SA"/>
        </w:rPr>
        <w:t>а</w:t>
      </w:r>
      <w:r w:rsidRPr="00BC7616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BC7616">
        <w:rPr>
          <w:rFonts w:ascii="Tahoma" w:eastAsia="Times New Roman" w:hAnsi="Tahoma" w:cs="Tahoma"/>
          <w:lang w:val="en-US" w:eastAsia="ar-SA"/>
        </w:rPr>
        <w:t>динара</w:t>
      </w:r>
      <w:proofErr w:type="spellEnd"/>
      <w:r w:rsidRPr="00BC7616">
        <w:rPr>
          <w:rFonts w:ascii="Tahoma" w:eastAsia="Times New Roman" w:hAnsi="Tahoma" w:cs="Tahoma"/>
          <w:lang w:val="sr-Cyrl-RS" w:eastAsia="ar-SA"/>
        </w:rPr>
        <w:t xml:space="preserve">, а преостали део </w:t>
      </w:r>
      <w:r w:rsidRPr="00BC7616">
        <w:rPr>
          <w:rFonts w:ascii="Tahoma" w:eastAsia="Times New Roman" w:hAnsi="Tahoma" w:cs="Tahoma"/>
          <w:lang w:val="sr-Cyrl-CS" w:eastAsia="ar-SA"/>
        </w:rPr>
        <w:t>добити у износу од</w:t>
      </w:r>
      <w:r w:rsidR="00BC7616" w:rsidRPr="00BC7616">
        <w:rPr>
          <w:rFonts w:ascii="Tahoma" w:eastAsia="Times New Roman" w:hAnsi="Tahoma" w:cs="Tahoma"/>
          <w:lang w:val="sr-Cyrl-CS" w:eastAsia="ar-SA"/>
        </w:rPr>
        <w:t xml:space="preserve"> </w:t>
      </w:r>
      <w:r w:rsidR="00BC7616" w:rsidRPr="00BC7616">
        <w:rPr>
          <w:rFonts w:ascii="Tahoma" w:eastAsia="Times New Roman" w:hAnsi="Tahoma" w:cs="Tahoma"/>
          <w:lang w:val="en-US" w:eastAsia="ar-SA"/>
        </w:rPr>
        <w:t>175,84</w:t>
      </w:r>
      <w:r w:rsidRPr="00BC7616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BC7616">
        <w:rPr>
          <w:rFonts w:ascii="Tahoma" w:eastAsia="Times New Roman" w:hAnsi="Tahoma" w:cs="Tahoma"/>
          <w:lang w:val="en-US" w:eastAsia="ar-SA"/>
        </w:rPr>
        <w:t>милиона</w:t>
      </w:r>
      <w:proofErr w:type="spellEnd"/>
      <w:r w:rsidRPr="00BC7616">
        <w:rPr>
          <w:rFonts w:ascii="Tahoma" w:eastAsia="Times New Roman" w:hAnsi="Tahoma" w:cs="Tahoma"/>
          <w:lang w:val="sr-Cyrl-CS" w:eastAsia="ar-SA"/>
        </w:rPr>
        <w:t xml:space="preserve"> динара</w:t>
      </w:r>
      <w:r w:rsidR="006912A2" w:rsidRPr="00BC7616">
        <w:rPr>
          <w:rFonts w:ascii="Tahoma" w:eastAsia="Times New Roman" w:hAnsi="Tahoma" w:cs="Tahoma"/>
          <w:lang w:val="sr-Cyrl-CS" w:eastAsia="ar-SA"/>
        </w:rPr>
        <w:t xml:space="preserve"> ће</w:t>
      </w:r>
      <w:r w:rsidRPr="00BC7616">
        <w:rPr>
          <w:rFonts w:ascii="Tahoma" w:eastAsia="Times New Roman" w:hAnsi="Tahoma" w:cs="Tahoma"/>
          <w:lang w:val="sr-Cyrl-CS" w:eastAsia="ar-SA"/>
        </w:rPr>
        <w:t xml:space="preserve"> остати на рачуну нераспоређене добити.  </w:t>
      </w:r>
    </w:p>
    <w:p w:rsidR="00A76D3A" w:rsidRDefault="00673A3B" w:rsidP="00E33C0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BC7616">
        <w:rPr>
          <w:rFonts w:ascii="Tahoma" w:eastAsia="Times New Roman" w:hAnsi="Tahoma" w:cs="Tahoma"/>
          <w:lang w:val="sr-Cyrl-CS" w:eastAsia="ar-SA"/>
        </w:rPr>
        <w:t xml:space="preserve">На крају је нагласио да ће дивиденда износити </w:t>
      </w:r>
      <w:r w:rsidR="00BC7616" w:rsidRPr="00BC7616">
        <w:rPr>
          <w:rFonts w:ascii="Tahoma" w:eastAsia="Times New Roman" w:hAnsi="Tahoma" w:cs="Tahoma"/>
          <w:lang w:eastAsia="ar-SA"/>
        </w:rPr>
        <w:t>179,41</w:t>
      </w:r>
      <w:r w:rsidRPr="00BC7616">
        <w:rPr>
          <w:rFonts w:ascii="Tahoma" w:eastAsia="Times New Roman" w:hAnsi="Tahoma" w:cs="Tahoma"/>
          <w:lang w:eastAsia="ar-SA"/>
        </w:rPr>
        <w:t xml:space="preserve"> </w:t>
      </w:r>
      <w:r w:rsidR="00BC7616" w:rsidRPr="00BC7616">
        <w:rPr>
          <w:rFonts w:ascii="Tahoma" w:eastAsia="Times New Roman" w:hAnsi="Tahoma" w:cs="Tahoma"/>
          <w:lang w:val="sr-Cyrl-RS" w:eastAsia="ar-SA"/>
        </w:rPr>
        <w:t>динар</w:t>
      </w:r>
      <w:r w:rsidRPr="00BC7616">
        <w:rPr>
          <w:rFonts w:ascii="Tahoma" w:eastAsia="Times New Roman" w:hAnsi="Tahoma" w:cs="Tahoma"/>
          <w:lang w:val="sr-Cyrl-RS" w:eastAsia="ar-SA"/>
        </w:rPr>
        <w:t xml:space="preserve"> по акцији, да право имају сви акционари који су били на листи акционара на дан акционара и да ће се исплата извршити</w:t>
      </w:r>
      <w:r w:rsidR="00176B04" w:rsidRPr="00BC7616">
        <w:rPr>
          <w:rFonts w:ascii="Tahoma" w:eastAsia="Calibri" w:hAnsi="Tahoma" w:cs="Tahoma"/>
          <w:lang w:val="sr-Cyrl-RS"/>
        </w:rPr>
        <w:t xml:space="preserve"> </w:t>
      </w:r>
      <w:r w:rsidR="00176B04" w:rsidRPr="00BC7616">
        <w:rPr>
          <w:rFonts w:ascii="Tahoma" w:eastAsia="Times New Roman" w:hAnsi="Tahoma" w:cs="Tahoma"/>
          <w:lang w:val="sr-Cyrl-RS" w:eastAsia="ar-SA"/>
        </w:rPr>
        <w:t xml:space="preserve">у најкасније у року од 6 месеци од дана доношења ове Одлуке, </w:t>
      </w:r>
      <w:r w:rsidR="00834D74">
        <w:rPr>
          <w:rFonts w:ascii="Tahoma" w:eastAsia="Times New Roman" w:hAnsi="Tahoma" w:cs="Tahoma"/>
          <w:lang w:val="sr-Cyrl-RS" w:eastAsia="ar-SA"/>
        </w:rPr>
        <w:t xml:space="preserve">у </w:t>
      </w:r>
      <w:r w:rsidR="00176B04" w:rsidRPr="00BC7616">
        <w:rPr>
          <w:rFonts w:ascii="Tahoma" w:eastAsia="Times New Roman" w:hAnsi="Tahoma" w:cs="Tahoma"/>
          <w:lang w:val="sr-Cyrl-RS" w:eastAsia="ar-SA"/>
        </w:rPr>
        <w:t xml:space="preserve">складу са чланом 271. Закона о привредним друштвима, као и да </w:t>
      </w:r>
      <w:r w:rsidRPr="00BC7616">
        <w:rPr>
          <w:rFonts w:ascii="Tahoma" w:eastAsia="Times New Roman" w:hAnsi="Tahoma" w:cs="Tahoma"/>
          <w:lang w:val="sr-Cyrl-RS" w:eastAsia="ar-SA"/>
        </w:rPr>
        <w:t>ће Друштво о томе обавестити све акционаре на прописан начин.</w:t>
      </w:r>
    </w:p>
    <w:p w:rsidR="00A76D3A" w:rsidRDefault="00C2745E" w:rsidP="00A76D3A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lastRenderedPageBreak/>
        <w:t>По завршеном излагању Бојана Маричића, а на</w:t>
      </w:r>
      <w:r w:rsidR="00A76D3A" w:rsidRPr="00A76D3A">
        <w:rPr>
          <w:rFonts w:ascii="Tahoma" w:eastAsia="Calibri" w:hAnsi="Tahoma" w:cs="Tahoma"/>
          <w:lang w:val="sr-Cyrl-RS"/>
        </w:rPr>
        <w:t xml:space="preserve"> основу члана </w:t>
      </w:r>
      <w:r w:rsidR="00A76D3A" w:rsidRPr="00A76D3A">
        <w:rPr>
          <w:rFonts w:ascii="Tahoma" w:eastAsia="Calibri" w:hAnsi="Tahoma" w:cs="Tahoma"/>
        </w:rPr>
        <w:t>269. - 275</w:t>
      </w:r>
      <w:r w:rsidR="00A76D3A" w:rsidRPr="00A76D3A">
        <w:rPr>
          <w:rFonts w:ascii="Tahoma" w:eastAsia="Calibri" w:hAnsi="Tahoma" w:cs="Tahoma"/>
          <w:lang w:val="sr-Cyrl-RS"/>
        </w:rPr>
        <w:t>. Закона</w:t>
      </w:r>
      <w:r w:rsidR="00A76D3A" w:rsidRPr="00A76D3A">
        <w:rPr>
          <w:rFonts w:ascii="Arial" w:eastAsia="Calibri" w:hAnsi="Arial" w:cs="Arial"/>
          <w:lang w:val="sr-Cyrl-RS"/>
        </w:rPr>
        <w:t xml:space="preserve"> </w:t>
      </w:r>
      <w:r w:rsidR="00A76D3A" w:rsidRPr="00A76D3A">
        <w:rPr>
          <w:rFonts w:ascii="Tahoma" w:eastAsia="Calibri" w:hAnsi="Tahoma" w:cs="Tahoma"/>
          <w:lang w:val="sr-Cyrl-RS"/>
        </w:rPr>
        <w:t xml:space="preserve">о привредним друштвима (Сл. гласник РС бр. </w:t>
      </w:r>
      <w:hyperlink r:id="rId6" w:tooltip="Закон о привредним друштвима (27/05/2011)" w:history="1">
        <w:r w:rsidR="00A76D3A" w:rsidRPr="00A76D3A">
          <w:rPr>
            <w:rFonts w:ascii="Tahoma" w:eastAsia="Calibri" w:hAnsi="Tahoma" w:cs="Tahoma"/>
            <w:lang w:val="en-US"/>
          </w:rPr>
          <w:t>36/11</w:t>
        </w:r>
      </w:hyperlink>
      <w:r w:rsidR="00A76D3A" w:rsidRPr="00A76D3A">
        <w:rPr>
          <w:rFonts w:ascii="Tahoma" w:eastAsia="Calibri" w:hAnsi="Tahoma" w:cs="Tahoma"/>
          <w:lang w:val="en-US"/>
        </w:rPr>
        <w:t xml:space="preserve">, </w:t>
      </w:r>
      <w:hyperlink r:id="rId7" w:tooltip="Закон о изменама и допунама Закона о привредним друштвима (27/12/2011)" w:history="1">
        <w:r w:rsidR="00A76D3A" w:rsidRPr="00A76D3A">
          <w:rPr>
            <w:rFonts w:ascii="Tahoma" w:eastAsia="Calibri" w:hAnsi="Tahoma" w:cs="Tahoma"/>
            <w:lang w:val="en-US"/>
          </w:rPr>
          <w:t>99/11</w:t>
        </w:r>
      </w:hyperlink>
      <w:r w:rsidR="00A76D3A" w:rsidRPr="00A76D3A">
        <w:rPr>
          <w:rFonts w:ascii="Tahoma" w:eastAsia="Calibri" w:hAnsi="Tahoma" w:cs="Tahoma"/>
          <w:lang w:val="en-US"/>
        </w:rPr>
        <w:t xml:space="preserve">, </w:t>
      </w:r>
      <w:hyperlink r:id="rId8" w:tooltip="Закон о изменама и допунама Закона о стечају (05/08/2014)" w:history="1">
        <w:r w:rsidR="00A76D3A" w:rsidRPr="00A76D3A">
          <w:rPr>
            <w:rFonts w:ascii="Tahoma" w:eastAsia="Calibri" w:hAnsi="Tahoma" w:cs="Tahoma"/>
            <w:lang w:val="en-US"/>
          </w:rPr>
          <w:t>83/14</w:t>
        </w:r>
      </w:hyperlink>
      <w:r w:rsidR="00A76D3A" w:rsidRPr="00A76D3A">
        <w:rPr>
          <w:rFonts w:ascii="Tahoma" w:eastAsia="Calibri" w:hAnsi="Tahoma" w:cs="Tahoma"/>
          <w:lang w:val="en-US"/>
        </w:rPr>
        <w:t xml:space="preserve"> - </w:t>
      </w:r>
      <w:proofErr w:type="spellStart"/>
      <w:r w:rsidR="00A76D3A" w:rsidRPr="00A76D3A">
        <w:rPr>
          <w:rFonts w:ascii="Tahoma" w:eastAsia="Calibri" w:hAnsi="Tahoma" w:cs="Tahoma"/>
          <w:lang w:val="en-US"/>
        </w:rPr>
        <w:t>др</w:t>
      </w:r>
      <w:proofErr w:type="spellEnd"/>
      <w:r w:rsidR="00A76D3A" w:rsidRPr="00A76D3A">
        <w:rPr>
          <w:rFonts w:ascii="Tahoma" w:eastAsia="Calibri" w:hAnsi="Tahoma" w:cs="Tahoma"/>
          <w:lang w:val="en-US"/>
        </w:rPr>
        <w:t xml:space="preserve">. </w:t>
      </w:r>
      <w:proofErr w:type="spellStart"/>
      <w:r w:rsidR="00A76D3A" w:rsidRPr="00A76D3A">
        <w:rPr>
          <w:rFonts w:ascii="Tahoma" w:eastAsia="Calibri" w:hAnsi="Tahoma" w:cs="Tahoma"/>
          <w:lang w:val="en-US"/>
        </w:rPr>
        <w:t>закон</w:t>
      </w:r>
      <w:proofErr w:type="spellEnd"/>
      <w:r w:rsidR="00A76D3A" w:rsidRPr="00A76D3A">
        <w:rPr>
          <w:rFonts w:ascii="Tahoma" w:eastAsia="Calibri" w:hAnsi="Tahoma" w:cs="Tahoma"/>
          <w:lang w:val="en-US"/>
        </w:rPr>
        <w:t xml:space="preserve">, </w:t>
      </w:r>
      <w:hyperlink r:id="rId9" w:tooltip="Закон о изменама и допуни Закона о привредним друштвима (20/01/2015)" w:history="1">
        <w:r w:rsidR="00A76D3A" w:rsidRPr="00A76D3A">
          <w:rPr>
            <w:rFonts w:ascii="Tahoma" w:eastAsia="Calibri" w:hAnsi="Tahoma" w:cs="Tahoma"/>
            <w:lang w:val="en-US"/>
          </w:rPr>
          <w:t>5/15</w:t>
        </w:r>
      </w:hyperlink>
      <w:r w:rsidR="00A76D3A" w:rsidRPr="00A76D3A">
        <w:rPr>
          <w:rFonts w:ascii="Tahoma" w:eastAsia="Calibri" w:hAnsi="Tahoma" w:cs="Tahoma"/>
          <w:lang w:val="en-US"/>
        </w:rPr>
        <w:t xml:space="preserve">, </w:t>
      </w:r>
      <w:hyperlink r:id="rId10" w:tooltip="Закон о изменама и допунама Закона о привредним друштвима (08/06/2018)" w:history="1">
        <w:r w:rsidR="00A76D3A" w:rsidRPr="00A76D3A">
          <w:rPr>
            <w:rFonts w:ascii="Tahoma" w:eastAsia="Calibri" w:hAnsi="Tahoma" w:cs="Tahoma"/>
            <w:lang w:val="en-US"/>
          </w:rPr>
          <w:t>44/18</w:t>
        </w:r>
      </w:hyperlink>
      <w:r w:rsidR="00A76D3A" w:rsidRPr="00A76D3A">
        <w:rPr>
          <w:rFonts w:ascii="Tahoma" w:eastAsia="Calibri" w:hAnsi="Tahoma" w:cs="Tahoma"/>
          <w:lang w:val="en-US"/>
        </w:rPr>
        <w:t xml:space="preserve">, </w:t>
      </w:r>
      <w:hyperlink r:id="rId11" w:tooltip="Закон о измени и допунама Закона о привредним друштвима (08/12/2018)" w:history="1">
        <w:r w:rsidR="00A76D3A" w:rsidRPr="00A76D3A">
          <w:rPr>
            <w:rFonts w:ascii="Tahoma" w:eastAsia="Calibri" w:hAnsi="Tahoma" w:cs="Tahoma"/>
            <w:lang w:val="en-US"/>
          </w:rPr>
          <w:t>95/18</w:t>
        </w:r>
      </w:hyperlink>
      <w:r w:rsidR="00A76D3A" w:rsidRPr="00A76D3A">
        <w:rPr>
          <w:rFonts w:ascii="Tahoma" w:eastAsia="Calibri" w:hAnsi="Tahoma" w:cs="Tahoma"/>
          <w:lang w:val="sr-Cyrl-RS"/>
        </w:rPr>
        <w:t>,</w:t>
      </w:r>
      <w:r w:rsidR="00A76D3A" w:rsidRPr="00A76D3A">
        <w:rPr>
          <w:rFonts w:ascii="Tahoma" w:eastAsia="Calibri" w:hAnsi="Tahoma" w:cs="Tahoma"/>
          <w:lang w:val="en-US"/>
        </w:rPr>
        <w:t xml:space="preserve"> </w:t>
      </w:r>
      <w:hyperlink r:id="rId12" w:tooltip="Закон о изменама и допунама Закона о привредним друштвима (24/12/2019)" w:history="1">
        <w:r w:rsidR="00A76D3A" w:rsidRPr="00A76D3A">
          <w:rPr>
            <w:rFonts w:ascii="Tahoma" w:eastAsia="Calibri" w:hAnsi="Tahoma" w:cs="Tahoma"/>
            <w:lang w:val="en-US"/>
          </w:rPr>
          <w:t>91/19</w:t>
        </w:r>
      </w:hyperlink>
      <w:r w:rsidR="00A76D3A" w:rsidRPr="00A76D3A">
        <w:rPr>
          <w:rFonts w:ascii="Tahoma" w:eastAsia="Calibri" w:hAnsi="Tahoma" w:cs="Tahoma"/>
          <w:lang w:val="sr-Cyrl-RS"/>
        </w:rPr>
        <w:t xml:space="preserve"> и 109/21)</w:t>
      </w:r>
      <w:r w:rsidR="00A76D3A" w:rsidRPr="00A76D3A">
        <w:rPr>
          <w:rFonts w:ascii="Arial" w:eastAsia="Calibri" w:hAnsi="Arial" w:cs="Arial"/>
          <w:lang w:val="sr-Cyrl-RS"/>
        </w:rPr>
        <w:t xml:space="preserve"> </w:t>
      </w:r>
      <w:r w:rsidR="00A76D3A" w:rsidRPr="00A76D3A">
        <w:rPr>
          <w:rFonts w:ascii="Tahoma" w:eastAsia="Times New Roman" w:hAnsi="Tahoma" w:cs="Tahoma"/>
          <w:lang w:val="sr-Cyrl-CS"/>
        </w:rPr>
        <w:t xml:space="preserve">и члана 31. тачка </w:t>
      </w:r>
      <w:r w:rsidR="00A76D3A" w:rsidRPr="00A76D3A">
        <w:rPr>
          <w:rFonts w:ascii="Tahoma" w:eastAsia="Times New Roman" w:hAnsi="Tahoma" w:cs="Tahoma"/>
          <w:lang w:val="sr-Cyrl-RS"/>
        </w:rPr>
        <w:t>9</w:t>
      </w:r>
      <w:r w:rsidR="00A76D3A" w:rsidRPr="00A76D3A">
        <w:rPr>
          <w:rFonts w:ascii="Tahoma" w:eastAsia="Times New Roman" w:hAnsi="Tahoma" w:cs="Tahoma"/>
          <w:lang w:val="sr-Cyrl-CS"/>
        </w:rPr>
        <w:t>. Статута Друштва</w:t>
      </w:r>
      <w:r w:rsidR="00A76D3A" w:rsidRPr="00A76D3A">
        <w:rPr>
          <w:rFonts w:ascii="Tahoma" w:eastAsia="Times New Roman" w:hAnsi="Tahoma" w:cs="Tahoma"/>
          <w:lang w:val="sr-Cyrl-RS"/>
        </w:rPr>
        <w:t xml:space="preserve"> (пречишћен текст од 01.04.2022. год.)</w:t>
      </w:r>
      <w:r>
        <w:rPr>
          <w:rFonts w:ascii="Tahoma" w:eastAsia="Times New Roman" w:hAnsi="Tahoma" w:cs="Tahoma"/>
          <w:lang w:val="sr-Cyrl-CS"/>
        </w:rPr>
        <w:t xml:space="preserve"> и</w:t>
      </w:r>
      <w:r w:rsidR="00A76D3A" w:rsidRPr="00A76D3A">
        <w:rPr>
          <w:rFonts w:ascii="Tahoma" w:eastAsia="Times New Roman" w:hAnsi="Tahoma" w:cs="Tahoma"/>
          <w:lang w:val="sr-Cyrl-CS"/>
        </w:rPr>
        <w:t xml:space="preserve"> након разматрања финансијских извештаја и годишњег извештаја о пословању и предлога </w:t>
      </w:r>
      <w:r w:rsidR="00A76D3A" w:rsidRPr="00A76D3A">
        <w:rPr>
          <w:rFonts w:ascii="Tahoma" w:eastAsia="Times New Roman" w:hAnsi="Tahoma" w:cs="Tahoma"/>
          <w:lang w:val="sr-Cyrl-RS"/>
        </w:rPr>
        <w:t>Надзорн</w:t>
      </w:r>
      <w:r w:rsidR="00A76D3A" w:rsidRPr="00A76D3A">
        <w:rPr>
          <w:rFonts w:ascii="Tahoma" w:eastAsia="Times New Roman" w:hAnsi="Tahoma" w:cs="Tahoma"/>
          <w:lang w:val="sr-Cyrl-CS"/>
        </w:rPr>
        <w:t xml:space="preserve">ог одбора са </w:t>
      </w:r>
      <w:r w:rsidR="00A76D3A" w:rsidRPr="00A76D3A">
        <w:rPr>
          <w:rFonts w:ascii="Tahoma" w:eastAsia="Times New Roman" w:hAnsi="Tahoma" w:cs="Tahoma"/>
          <w:lang w:val="sr-Cyrl-RS"/>
        </w:rPr>
        <w:t>22</w:t>
      </w:r>
      <w:r w:rsidR="00A76D3A" w:rsidRPr="00A76D3A">
        <w:rPr>
          <w:rFonts w:ascii="Tahoma" w:eastAsia="Times New Roman" w:hAnsi="Tahoma" w:cs="Tahoma"/>
          <w:lang w:val="sr-Cyrl-CS"/>
        </w:rPr>
        <w:t xml:space="preserve">. седнице, Скупштина </w:t>
      </w:r>
      <w:r>
        <w:rPr>
          <w:rFonts w:ascii="Tahoma" w:eastAsia="Times New Roman" w:hAnsi="Tahoma" w:cs="Tahoma"/>
          <w:lang w:val="sr-Cyrl-RS"/>
        </w:rPr>
        <w:t xml:space="preserve">Друштва </w:t>
      </w:r>
      <w:r w:rsidRPr="00C2745E">
        <w:rPr>
          <w:rFonts w:ascii="Tahoma" w:eastAsia="Times New Roman" w:hAnsi="Tahoma" w:cs="Tahoma"/>
          <w:lang w:val="sr-Cyrl-CS"/>
        </w:rPr>
        <w:t>са 853.905</w:t>
      </w:r>
      <w:r w:rsidRPr="00C2745E">
        <w:rPr>
          <w:rFonts w:ascii="Tahoma" w:eastAsia="Times New Roman" w:hAnsi="Tahoma" w:cs="Tahoma"/>
          <w:lang w:val="sr-Cyrl-RS"/>
        </w:rPr>
        <w:t xml:space="preserve"> </w:t>
      </w:r>
      <w:r w:rsidRPr="00C2745E">
        <w:rPr>
          <w:rFonts w:ascii="Tahoma" w:eastAsia="Times New Roman" w:hAnsi="Tahoma" w:cs="Tahoma"/>
          <w:lang w:val="sr-Cyrl-CS"/>
        </w:rPr>
        <w:t>гласова „за“, без гласова „против“ и „уздржаних“</w:t>
      </w:r>
      <w:r>
        <w:rPr>
          <w:rFonts w:ascii="Tahoma" w:eastAsia="Times New Roman" w:hAnsi="Tahoma" w:cs="Tahoma"/>
          <w:lang w:val="sr-Cyrl-CS"/>
        </w:rPr>
        <w:t xml:space="preserve"> донела следећу</w:t>
      </w:r>
    </w:p>
    <w:p w:rsidR="00C2745E" w:rsidRPr="00A76D3A" w:rsidRDefault="00C2745E" w:rsidP="00A76D3A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n-US"/>
        </w:rPr>
      </w:pPr>
    </w:p>
    <w:p w:rsidR="00A76D3A" w:rsidRPr="00A76D3A" w:rsidRDefault="00A76D3A" w:rsidP="00A76D3A">
      <w:pPr>
        <w:spacing w:after="0" w:line="276" w:lineRule="auto"/>
        <w:jc w:val="center"/>
        <w:rPr>
          <w:rFonts w:ascii="Tahoma" w:eastAsia="Calibri" w:hAnsi="Tahoma" w:cs="Tahoma"/>
          <w:lang w:val="sr-Cyrl-RS"/>
        </w:rPr>
      </w:pPr>
      <w:r w:rsidRPr="00A76D3A">
        <w:rPr>
          <w:rFonts w:ascii="Tahoma" w:eastAsia="Calibri" w:hAnsi="Tahoma" w:cs="Tahoma"/>
          <w:lang w:val="sr-Cyrl-RS"/>
        </w:rPr>
        <w:t>О</w:t>
      </w:r>
      <w:r w:rsidRPr="00A76D3A">
        <w:rPr>
          <w:rFonts w:ascii="Tahoma" w:eastAsia="Calibri" w:hAnsi="Tahoma" w:cs="Tahoma"/>
          <w:lang w:val="en-US"/>
        </w:rPr>
        <w:t xml:space="preserve"> </w:t>
      </w:r>
      <w:r w:rsidRPr="00A76D3A">
        <w:rPr>
          <w:rFonts w:ascii="Tahoma" w:eastAsia="Calibri" w:hAnsi="Tahoma" w:cs="Tahoma"/>
          <w:lang w:val="sr-Cyrl-RS"/>
        </w:rPr>
        <w:t>Д</w:t>
      </w:r>
      <w:r w:rsidRPr="00A76D3A">
        <w:rPr>
          <w:rFonts w:ascii="Tahoma" w:eastAsia="Calibri" w:hAnsi="Tahoma" w:cs="Tahoma"/>
          <w:lang w:val="en-US"/>
        </w:rPr>
        <w:t xml:space="preserve"> </w:t>
      </w:r>
      <w:r w:rsidRPr="00A76D3A">
        <w:rPr>
          <w:rFonts w:ascii="Tahoma" w:eastAsia="Calibri" w:hAnsi="Tahoma" w:cs="Tahoma"/>
          <w:lang w:val="sr-Cyrl-RS"/>
        </w:rPr>
        <w:t>Л</w:t>
      </w:r>
      <w:r w:rsidRPr="00A76D3A">
        <w:rPr>
          <w:rFonts w:ascii="Tahoma" w:eastAsia="Calibri" w:hAnsi="Tahoma" w:cs="Tahoma"/>
          <w:lang w:val="en-US"/>
        </w:rPr>
        <w:t xml:space="preserve"> </w:t>
      </w:r>
      <w:r w:rsidRPr="00A76D3A">
        <w:rPr>
          <w:rFonts w:ascii="Tahoma" w:eastAsia="Calibri" w:hAnsi="Tahoma" w:cs="Tahoma"/>
          <w:lang w:val="sr-Cyrl-RS"/>
        </w:rPr>
        <w:t>У</w:t>
      </w:r>
      <w:r w:rsidRPr="00A76D3A">
        <w:rPr>
          <w:rFonts w:ascii="Tahoma" w:eastAsia="Calibri" w:hAnsi="Tahoma" w:cs="Tahoma"/>
          <w:lang w:val="en-US"/>
        </w:rPr>
        <w:t xml:space="preserve"> </w:t>
      </w:r>
      <w:r w:rsidRPr="00A76D3A">
        <w:rPr>
          <w:rFonts w:ascii="Tahoma" w:eastAsia="Calibri" w:hAnsi="Tahoma" w:cs="Tahoma"/>
          <w:lang w:val="sr-Cyrl-RS"/>
        </w:rPr>
        <w:t>К</w:t>
      </w:r>
      <w:r w:rsidRPr="00A76D3A">
        <w:rPr>
          <w:rFonts w:ascii="Tahoma" w:eastAsia="Calibri" w:hAnsi="Tahoma" w:cs="Tahoma"/>
          <w:lang w:val="en-US"/>
        </w:rPr>
        <w:t xml:space="preserve"> </w:t>
      </w:r>
      <w:r w:rsidRPr="00A76D3A">
        <w:rPr>
          <w:rFonts w:ascii="Tahoma" w:eastAsia="Calibri" w:hAnsi="Tahoma" w:cs="Tahoma"/>
          <w:lang w:val="sr-Cyrl-RS"/>
        </w:rPr>
        <w:t>У</w:t>
      </w:r>
    </w:p>
    <w:p w:rsidR="00A76D3A" w:rsidRPr="00A76D3A" w:rsidRDefault="00A76D3A" w:rsidP="00A76D3A">
      <w:pPr>
        <w:spacing w:after="0" w:line="276" w:lineRule="auto"/>
        <w:jc w:val="center"/>
        <w:rPr>
          <w:rFonts w:ascii="Tahoma" w:eastAsia="Calibri" w:hAnsi="Tahoma" w:cs="Tahoma"/>
        </w:rPr>
      </w:pPr>
      <w:r w:rsidRPr="00A76D3A">
        <w:rPr>
          <w:rFonts w:ascii="Tahoma" w:eastAsia="Calibri" w:hAnsi="Tahoma" w:cs="Tahoma"/>
          <w:lang w:val="sr-Cyrl-RS"/>
        </w:rPr>
        <w:t xml:space="preserve">о расподели добити за 2021. годину  </w:t>
      </w:r>
    </w:p>
    <w:p w:rsidR="00A76D3A" w:rsidRPr="00A76D3A" w:rsidRDefault="00A76D3A" w:rsidP="00A76D3A">
      <w:pPr>
        <w:spacing w:after="120" w:line="276" w:lineRule="auto"/>
        <w:jc w:val="center"/>
        <w:rPr>
          <w:rFonts w:ascii="Tahoma" w:eastAsia="Calibri" w:hAnsi="Tahoma" w:cs="Tahoma"/>
        </w:rPr>
      </w:pPr>
    </w:p>
    <w:p w:rsidR="00A76D3A" w:rsidRPr="00A76D3A" w:rsidRDefault="00A76D3A" w:rsidP="00A76D3A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A76D3A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 w:rsidRPr="00A76D3A"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A76D3A">
        <w:rPr>
          <w:rFonts w:ascii="Tahoma" w:eastAsia="Calibri" w:hAnsi="Tahoma" w:cs="Tahoma"/>
          <w:noProof/>
          <w:lang w:val="sr-Cyrl-CS"/>
        </w:rPr>
        <w:t xml:space="preserve"> </w:t>
      </w:r>
      <w:r w:rsidRPr="00A76D3A">
        <w:rPr>
          <w:rFonts w:ascii="Tahoma" w:eastAsia="Calibri" w:hAnsi="Tahoma" w:cs="Tahoma"/>
          <w:lang w:val="sr-Cyrl-RS"/>
        </w:rPr>
        <w:t>„Дунав Ре” а.д.о. Београд</w:t>
      </w:r>
      <w:r w:rsidRPr="00A76D3A">
        <w:rPr>
          <w:rFonts w:ascii="Tahoma" w:eastAsia="Calibri" w:hAnsi="Tahoma" w:cs="Tahoma"/>
          <w:noProof/>
          <w:lang w:val="sr-Cyrl-CS"/>
        </w:rPr>
        <w:t xml:space="preserve"> (у д</w:t>
      </w:r>
      <w:r w:rsidRPr="00A76D3A">
        <w:rPr>
          <w:rFonts w:ascii="Tahoma" w:eastAsia="Calibri" w:hAnsi="Tahoma" w:cs="Tahoma"/>
          <w:noProof/>
        </w:rPr>
        <w:t>a</w:t>
      </w:r>
      <w:r w:rsidRPr="00A76D3A">
        <w:rPr>
          <w:rFonts w:ascii="Tahoma" w:eastAsia="Calibri" w:hAnsi="Tahoma" w:cs="Tahoma"/>
          <w:noProof/>
          <w:lang w:val="sr-Cyrl-RS"/>
        </w:rPr>
        <w:t>љ</w:t>
      </w:r>
      <w:r w:rsidRPr="00A76D3A">
        <w:rPr>
          <w:rFonts w:ascii="Tahoma" w:eastAsia="Calibri" w:hAnsi="Tahoma" w:cs="Tahoma"/>
          <w:noProof/>
          <w:lang w:val="sr-Cyrl-CS"/>
        </w:rPr>
        <w:t xml:space="preserve">ем тексту: Друштво) утврђена у годишњем извештају о пословању за 2021. годину и износи </w:t>
      </w:r>
      <w:r w:rsidRPr="00A76D3A">
        <w:rPr>
          <w:rFonts w:ascii="Tahoma" w:eastAsia="Calibri" w:hAnsi="Tahoma" w:cs="Tahoma"/>
          <w:noProof/>
        </w:rPr>
        <w:t>351.683.203,59</w:t>
      </w:r>
      <w:r w:rsidRPr="00A76D3A">
        <w:rPr>
          <w:rFonts w:ascii="Tahoma" w:eastAsia="Calibri" w:hAnsi="Tahoma" w:cs="Tahoma"/>
          <w:b/>
          <w:noProof/>
          <w:lang w:val="sr-Cyrl-CS"/>
        </w:rPr>
        <w:t xml:space="preserve"> </w:t>
      </w:r>
      <w:r w:rsidRPr="00A76D3A">
        <w:rPr>
          <w:rFonts w:ascii="Tahoma" w:eastAsia="Calibri" w:hAnsi="Tahoma" w:cs="Tahoma"/>
          <w:noProof/>
          <w:lang w:val="en-US"/>
        </w:rPr>
        <w:t xml:space="preserve"> </w:t>
      </w:r>
      <w:r w:rsidRPr="00A76D3A">
        <w:rPr>
          <w:rFonts w:ascii="Tahoma" w:eastAsia="Calibri" w:hAnsi="Tahoma" w:cs="Tahoma"/>
          <w:noProof/>
          <w:lang w:val="sr-Cyrl-CS"/>
        </w:rPr>
        <w:t>динара.</w:t>
      </w:r>
    </w:p>
    <w:p w:rsidR="00A76D3A" w:rsidRPr="00A76D3A" w:rsidRDefault="00A76D3A" w:rsidP="00A76D3A">
      <w:pPr>
        <w:spacing w:after="0" w:line="240" w:lineRule="auto"/>
        <w:ind w:left="426"/>
        <w:jc w:val="both"/>
        <w:rPr>
          <w:rFonts w:ascii="Tahoma" w:eastAsia="Calibri" w:hAnsi="Tahoma" w:cs="Tahoma"/>
          <w:noProof/>
          <w:sz w:val="6"/>
          <w:szCs w:val="6"/>
          <w:lang w:val="sr-Cyrl-CS"/>
        </w:rPr>
      </w:pPr>
    </w:p>
    <w:p w:rsidR="00A76D3A" w:rsidRPr="00A76D3A" w:rsidRDefault="00A76D3A" w:rsidP="00A76D3A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A76D3A">
        <w:rPr>
          <w:rFonts w:ascii="Tahoma" w:eastAsia="Calibri" w:hAnsi="Tahoma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:rsidR="00A76D3A" w:rsidRPr="00A76D3A" w:rsidRDefault="00A76D3A" w:rsidP="00A76D3A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A76D3A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A76D3A">
        <w:rPr>
          <w:rFonts w:ascii="Tahoma" w:eastAsia="Times New Roman" w:hAnsi="Tahoma" w:cs="Tahoma"/>
          <w:noProof/>
          <w:lang w:val="sr-Cyrl-CS" w:eastAsia="sr-Latn-CS"/>
        </w:rPr>
        <w:t>за исплату дивиденде акционарима</w:t>
      </w:r>
      <w:r>
        <w:rPr>
          <w:rFonts w:ascii="Tahoma" w:eastAsia="Times New Roman" w:hAnsi="Tahoma" w:cs="Tahoma"/>
          <w:noProof/>
          <w:lang w:val="sr-Cyrl-CS" w:eastAsia="sr-Latn-CS"/>
        </w:rPr>
        <w:t xml:space="preserve"> Друштва у укупном бруто износу</w:t>
      </w:r>
      <w:r w:rsidRPr="00A76D3A">
        <w:rPr>
          <w:rFonts w:ascii="Tahoma" w:eastAsia="Times New Roman" w:hAnsi="Tahoma" w:cs="Tahoma"/>
          <w:noProof/>
          <w:lang w:val="en-US" w:eastAsia="sr-Latn-CS"/>
        </w:rPr>
        <w:t xml:space="preserve"> </w:t>
      </w:r>
      <w:r w:rsidRPr="00A76D3A">
        <w:rPr>
          <w:rFonts w:ascii="Tahoma" w:eastAsia="Times New Roman" w:hAnsi="Tahoma" w:cs="Tahoma"/>
          <w:noProof/>
          <w:lang w:val="sr-Cyrl-CS" w:eastAsia="sr-Latn-CS"/>
        </w:rPr>
        <w:t xml:space="preserve">од </w:t>
      </w:r>
      <w:r w:rsidRPr="00A76D3A">
        <w:rPr>
          <w:rFonts w:ascii="Tahoma" w:eastAsia="Times New Roman" w:hAnsi="Tahoma" w:cs="Tahoma"/>
          <w:noProof/>
          <w:lang w:val="en-US" w:eastAsia="sr-Latn-CS"/>
        </w:rPr>
        <w:t>175.842.790,97</w:t>
      </w:r>
      <w:r w:rsidRPr="00A76D3A">
        <w:rPr>
          <w:rFonts w:ascii="Tahoma" w:eastAsia="Times New Roman" w:hAnsi="Tahoma" w:cs="Tahoma"/>
          <w:noProof/>
          <w:lang w:val="sr-Cyrl-CS" w:eastAsia="sr-Latn-CS"/>
        </w:rPr>
        <w:t xml:space="preserve"> динара, </w:t>
      </w:r>
    </w:p>
    <w:p w:rsidR="00A76D3A" w:rsidRPr="00A76D3A" w:rsidRDefault="00A76D3A" w:rsidP="00A76D3A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A76D3A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A76D3A">
        <w:rPr>
          <w:rFonts w:ascii="Tahoma" w:eastAsia="Times New Roman" w:hAnsi="Tahoma" w:cs="Tahoma"/>
          <w:noProof/>
          <w:lang w:val="sr-Cyrl-CS" w:eastAsia="sr-Latn-CS"/>
        </w:rPr>
        <w:t xml:space="preserve">преостали део добити у износу од </w:t>
      </w:r>
      <w:r w:rsidRPr="00A76D3A">
        <w:rPr>
          <w:rFonts w:ascii="Tahoma" w:eastAsia="Times New Roman" w:hAnsi="Tahoma" w:cs="Tahoma"/>
          <w:noProof/>
          <w:lang w:val="en-US" w:eastAsia="sr-Latn-CS"/>
        </w:rPr>
        <w:t xml:space="preserve">175.840.412,62 </w:t>
      </w:r>
      <w:r w:rsidRPr="00A76D3A">
        <w:rPr>
          <w:rFonts w:ascii="Tahoma" w:eastAsia="Times New Roman" w:hAnsi="Tahoma" w:cs="Tahoma"/>
          <w:noProof/>
          <w:lang w:val="sr-Cyrl-CS" w:eastAsia="sr-Latn-CS"/>
        </w:rPr>
        <w:t>динара остаје на рачуну нераспоређене добити.</w:t>
      </w:r>
    </w:p>
    <w:p w:rsidR="00A76D3A" w:rsidRPr="00A76D3A" w:rsidRDefault="00A76D3A" w:rsidP="00A76D3A">
      <w:pPr>
        <w:spacing w:after="0" w:line="240" w:lineRule="auto"/>
        <w:ind w:left="426" w:hanging="284"/>
        <w:rPr>
          <w:rFonts w:ascii="Tahoma" w:eastAsia="Calibri" w:hAnsi="Tahoma" w:cs="Tahoma"/>
          <w:sz w:val="6"/>
          <w:szCs w:val="6"/>
          <w:lang w:val="sr-Cyrl-RS"/>
        </w:rPr>
      </w:pPr>
    </w:p>
    <w:p w:rsidR="00A76D3A" w:rsidRPr="00A76D3A" w:rsidRDefault="00A76D3A" w:rsidP="00A76D3A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76D3A">
        <w:rPr>
          <w:rFonts w:ascii="Tahoma" w:eastAsia="Calibri" w:hAnsi="Tahoma" w:cs="Tahoma"/>
          <w:lang w:val="sr-Cyrl-RS"/>
        </w:rPr>
        <w:t>Одобрава се исплата дивиденде акционарима Друштва у новцу</w:t>
      </w:r>
      <w:r w:rsidRPr="00A76D3A">
        <w:rPr>
          <w:rFonts w:ascii="Tahoma" w:eastAsia="Calibri" w:hAnsi="Tahoma" w:cs="Tahoma"/>
          <w:lang w:val="en-US"/>
        </w:rPr>
        <w:t>,</w:t>
      </w:r>
      <w:r w:rsidRPr="00A76D3A">
        <w:rPr>
          <w:rFonts w:ascii="Tahoma" w:eastAsia="Calibri" w:hAnsi="Tahoma" w:cs="Tahoma"/>
          <w:lang w:val="sr-Cyrl-RS"/>
        </w:rPr>
        <w:t xml:space="preserve"> у бруто износу од </w:t>
      </w:r>
      <w:r w:rsidRPr="00A76D3A">
        <w:rPr>
          <w:rFonts w:ascii="Tahoma" w:eastAsia="Calibri" w:hAnsi="Tahoma" w:cs="Tahoma"/>
        </w:rPr>
        <w:t xml:space="preserve">179,41 </w:t>
      </w:r>
      <w:r w:rsidRPr="00A76D3A">
        <w:rPr>
          <w:rFonts w:ascii="Tahoma" w:eastAsia="Calibri" w:hAnsi="Tahoma" w:cs="Tahoma"/>
          <w:lang w:val="sr-Cyrl-RS"/>
        </w:rPr>
        <w:t>динара по акцији.</w:t>
      </w:r>
    </w:p>
    <w:p w:rsidR="00A76D3A" w:rsidRPr="00A76D3A" w:rsidRDefault="00A76D3A" w:rsidP="00A76D3A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A76D3A" w:rsidRPr="00A76D3A" w:rsidRDefault="00A76D3A" w:rsidP="00A76D3A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76D3A">
        <w:rPr>
          <w:rFonts w:ascii="Tahoma" w:eastAsia="Calibri" w:hAnsi="Tahoma" w:cs="Tahoma"/>
          <w:lang w:val="sr-Cyrl-RS"/>
        </w:rPr>
        <w:t>Право на исплату дивиденде имају сви акционари Друштва на Дан акционара за 110. редовну седницу Скупштине Друштва.</w:t>
      </w:r>
    </w:p>
    <w:p w:rsidR="00A76D3A" w:rsidRPr="00A76D3A" w:rsidRDefault="00A76D3A" w:rsidP="00A76D3A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A76D3A" w:rsidRPr="00A76D3A" w:rsidRDefault="00A76D3A" w:rsidP="00A76D3A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A76D3A">
        <w:rPr>
          <w:rFonts w:ascii="Tahoma" w:eastAsia="Calibri" w:hAnsi="Tahoma" w:cs="Tahoma"/>
          <w:lang w:val="sr-Cyrl-RS"/>
        </w:rPr>
        <w:t>У складу са чланом 271. Закона о привредним друштвима, исплату дивиденде акционарима Друштво ће извршити најкасније у року од 6 месеци од дана доношења ове Одлуке.</w:t>
      </w:r>
    </w:p>
    <w:p w:rsidR="00A76D3A" w:rsidRPr="00A76D3A" w:rsidRDefault="00A76D3A" w:rsidP="00A76D3A">
      <w:pPr>
        <w:spacing w:after="0" w:line="240" w:lineRule="auto"/>
        <w:jc w:val="both"/>
        <w:rPr>
          <w:rFonts w:ascii="Tahoma" w:eastAsia="Calibri" w:hAnsi="Tahoma" w:cs="Tahoma"/>
          <w:b/>
          <w:sz w:val="6"/>
          <w:szCs w:val="6"/>
          <w:lang w:val="sr-Cyrl-RS"/>
        </w:rPr>
      </w:pPr>
    </w:p>
    <w:p w:rsidR="00A76D3A" w:rsidRPr="00A76D3A" w:rsidRDefault="00A76D3A" w:rsidP="00A76D3A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76D3A">
        <w:rPr>
          <w:rFonts w:ascii="Tahoma" w:eastAsia="Calibri" w:hAnsi="Tahoma" w:cs="Tahoma"/>
          <w:lang w:val="sr-Cyrl-RS"/>
        </w:rPr>
        <w:t xml:space="preserve">Друштво се обавезује да ће, у року од 15 дана од дана доношења ове Одлуке, обавестити све акционаре о исплати дивиденде, на начин предвиђен за обавештавања акционара за седницу Скупштине акционара Друштва. </w:t>
      </w:r>
    </w:p>
    <w:p w:rsidR="00A76D3A" w:rsidRPr="00A76D3A" w:rsidRDefault="00A76D3A" w:rsidP="00A76D3A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A76D3A" w:rsidRPr="00A76D3A" w:rsidRDefault="00A76D3A" w:rsidP="00A76D3A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76D3A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C17A17" w:rsidRPr="007A54E2" w:rsidRDefault="00C17A17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E33C03">
      <w:pPr>
        <w:numPr>
          <w:ilvl w:val="0"/>
          <w:numId w:val="9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Извештаја о спровођењу политике саосигурања и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="008D6F9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реосигурања у 2021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години, са Мишљењем овлашћеног актуара 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C2323" w:rsidRDefault="00A76D3A" w:rsidP="00FB7FF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  </w:t>
      </w:r>
      <w:r>
        <w:rPr>
          <w:rFonts w:ascii="Tahoma" w:eastAsia="Times New Roman" w:hAnsi="Tahoma" w:cs="Tahoma"/>
          <w:lang w:val="sr-Cyrl-RS" w:eastAsia="ar-SA"/>
        </w:rPr>
        <w:tab/>
      </w:r>
      <w:r w:rsidR="000C2323">
        <w:rPr>
          <w:rFonts w:ascii="Tahoma" w:eastAsia="Times New Roman" w:hAnsi="Tahoma" w:cs="Tahoma"/>
          <w:lang w:val="sr-Cyrl-RS" w:eastAsia="ar-SA"/>
        </w:rPr>
        <w:t xml:space="preserve"> </w:t>
      </w:r>
      <w:r w:rsidR="000C2323" w:rsidRPr="000C2323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била је </w:t>
      </w:r>
      <w:r>
        <w:rPr>
          <w:rFonts w:ascii="Tahoma" w:eastAsia="Times New Roman" w:hAnsi="Tahoma" w:cs="Tahoma"/>
          <w:lang w:val="sr-Cyrl-RS" w:eastAsia="ar-SA"/>
        </w:rPr>
        <w:t>Зорана Пејчић</w:t>
      </w:r>
      <w:r w:rsidR="000C2323">
        <w:rPr>
          <w:rFonts w:ascii="Tahoma" w:eastAsia="Times New Roman" w:hAnsi="Tahoma" w:cs="Tahoma"/>
          <w:lang w:val="sr-Cyrl-RS" w:eastAsia="ar-SA"/>
        </w:rPr>
        <w:t xml:space="preserve"> </w:t>
      </w:r>
      <w:r w:rsidR="000C2323" w:rsidRPr="000C2323">
        <w:rPr>
          <w:rFonts w:ascii="Tahoma" w:eastAsia="Times New Roman" w:hAnsi="Tahoma" w:cs="Tahoma"/>
          <w:lang w:val="sr-Cyrl-RS" w:eastAsia="ar-SA"/>
        </w:rPr>
        <w:t xml:space="preserve">која је </w:t>
      </w:r>
      <w:r w:rsidR="009B0DAC">
        <w:rPr>
          <w:rFonts w:ascii="Tahoma" w:eastAsia="Times New Roman" w:hAnsi="Tahoma" w:cs="Tahoma"/>
          <w:lang w:val="sr-Cyrl-RS" w:eastAsia="ar-SA"/>
        </w:rPr>
        <w:t>изложила садржину Извештаја о спровођењу политике саосигурања и реосигурањ</w:t>
      </w:r>
      <w:r w:rsidR="00FB7FFC">
        <w:rPr>
          <w:rFonts w:ascii="Tahoma" w:eastAsia="Times New Roman" w:hAnsi="Tahoma" w:cs="Tahoma"/>
          <w:lang w:val="sr-Cyrl-RS" w:eastAsia="ar-SA"/>
        </w:rPr>
        <w:t>а</w:t>
      </w:r>
      <w:r>
        <w:rPr>
          <w:rFonts w:ascii="Tahoma" w:eastAsia="Times New Roman" w:hAnsi="Tahoma" w:cs="Tahoma"/>
          <w:lang w:val="sr-Cyrl-RS" w:eastAsia="ar-SA"/>
        </w:rPr>
        <w:t xml:space="preserve"> у 2021</w:t>
      </w:r>
      <w:r w:rsidR="009B0DAC">
        <w:rPr>
          <w:rFonts w:ascii="Tahoma" w:eastAsia="Times New Roman" w:hAnsi="Tahoma" w:cs="Tahoma"/>
          <w:lang w:val="sr-Cyrl-RS" w:eastAsia="ar-SA"/>
        </w:rPr>
        <w:t>. години, са Мишљењем овлашћеног актуара.</w:t>
      </w:r>
    </w:p>
    <w:p w:rsidR="00F946D9" w:rsidRDefault="00F946D9" w:rsidP="00FB7FF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ab/>
        <w:t xml:space="preserve">Она је нагласила да у портфељу и даље </w:t>
      </w:r>
      <w:r w:rsidRPr="001C7373">
        <w:rPr>
          <w:rFonts w:ascii="Tahoma" w:eastAsia="Times New Roman" w:hAnsi="Tahoma" w:cs="Tahoma"/>
          <w:lang w:val="sr-Cyrl-RS" w:eastAsia="ar-SA"/>
        </w:rPr>
        <w:t>доминира имовина</w:t>
      </w:r>
      <w:r>
        <w:rPr>
          <w:rFonts w:ascii="Tahoma" w:eastAsia="Times New Roman" w:hAnsi="Tahoma" w:cs="Tahoma"/>
          <w:lang w:val="sr-Cyrl-RS" w:eastAsia="ar-SA"/>
        </w:rPr>
        <w:t xml:space="preserve"> што је и стратешко опредељење Друштва, па се око 67% укупног портфеља односи на реосигурање имовинских ризика. У самопридржају такође доминирају имовинска осигурања са 76%.</w:t>
      </w:r>
    </w:p>
    <w:p w:rsidR="00F946D9" w:rsidRDefault="00F946D9" w:rsidP="00FB7FF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Када је реч о позицији Друштва у односу на конкуренцију, према бруто премији, Друштво се сада налази на трећем месту у региону, после Триглава Ре и Саве Ре. </w:t>
      </w:r>
    </w:p>
    <w:p w:rsidR="00A76D3A" w:rsidRDefault="005F6E8D" w:rsidP="00714CA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Дискусији се прикључио Бојан Маричић који је навео да </w:t>
      </w:r>
      <w:r w:rsidR="00443A2E">
        <w:rPr>
          <w:rFonts w:ascii="Tahoma" w:eastAsia="Times New Roman" w:hAnsi="Tahoma" w:cs="Tahoma"/>
          <w:lang w:val="sr-Cyrl-RS" w:eastAsia="ar-SA"/>
        </w:rPr>
        <w:t>се из Мишљења</w:t>
      </w:r>
      <w:r>
        <w:rPr>
          <w:rFonts w:ascii="Tahoma" w:eastAsia="Times New Roman" w:hAnsi="Tahoma" w:cs="Tahoma"/>
          <w:lang w:val="sr-Cyrl-RS" w:eastAsia="ar-SA"/>
        </w:rPr>
        <w:t xml:space="preserve"> овлаћеног актуара </w:t>
      </w:r>
      <w:r w:rsidR="00443A2E">
        <w:rPr>
          <w:rFonts w:ascii="Tahoma" w:eastAsia="Times New Roman" w:hAnsi="Tahoma" w:cs="Tahoma"/>
          <w:lang w:val="sr-Cyrl-RS" w:eastAsia="ar-SA"/>
        </w:rPr>
        <w:t>може видети да је политика саосигурања и реосигурања Друштва у 2021. години адекватна ризицима којима је изложено.</w:t>
      </w:r>
    </w:p>
    <w:p w:rsidR="001C7373" w:rsidRPr="000C2323" w:rsidRDefault="001C7373" w:rsidP="00714CA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C2745E" w:rsidRPr="00C2745E" w:rsidRDefault="00C2745E" w:rsidP="00C2745E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По завршеној дискусији, а на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 основу </w:t>
      </w:r>
      <w:r w:rsidR="00A76D3A" w:rsidRPr="00A76D3A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A76D3A" w:rsidRPr="00A76D3A">
        <w:rPr>
          <w:rFonts w:ascii="Tahoma" w:eastAsia="Times New Roman" w:hAnsi="Tahoma" w:cs="Tahoma"/>
          <w:lang w:val="sr-Cyrl-RS" w:eastAsia="ar-SA"/>
        </w:rPr>
        <w:t>31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. Статута </w:t>
      </w:r>
      <w:r w:rsidR="00A76D3A" w:rsidRPr="00A76D3A">
        <w:rPr>
          <w:rFonts w:ascii="Tahoma" w:eastAsia="Times New Roman" w:hAnsi="Tahoma" w:cs="Tahoma"/>
          <w:lang w:val="sr-Cyrl-CS" w:eastAsia="ar-SA"/>
        </w:rPr>
        <w:t>Друштва</w:t>
      </w:r>
      <w:r w:rsidR="00A76D3A" w:rsidRPr="00A76D3A">
        <w:rPr>
          <w:rFonts w:ascii="Tahoma" w:eastAsia="Times New Roman" w:hAnsi="Tahoma" w:cs="Tahoma"/>
          <w:lang w:val="en-US" w:eastAsia="ar-SA"/>
        </w:rPr>
        <w:t xml:space="preserve"> </w:t>
      </w:r>
      <w:r w:rsidR="00A76D3A" w:rsidRPr="00A76D3A">
        <w:rPr>
          <w:rFonts w:ascii="Tahoma" w:eastAsia="Times New Roman" w:hAnsi="Tahoma" w:cs="Tahoma"/>
          <w:lang w:val="sr-Cyrl-RS" w:eastAsia="ar-SA"/>
        </w:rPr>
        <w:t>(пречишћен текст од 01.04.2022. год.)</w:t>
      </w:r>
      <w:r>
        <w:rPr>
          <w:rFonts w:ascii="Tahoma" w:eastAsia="Times New Roman" w:hAnsi="Tahoma" w:cs="Tahoma"/>
          <w:lang w:val="sr-Cyrl-CS" w:eastAsia="ar-SA"/>
        </w:rPr>
        <w:t xml:space="preserve"> и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 након разматра</w:t>
      </w:r>
      <w:r>
        <w:rPr>
          <w:rFonts w:ascii="Tahoma" w:eastAsia="Times New Roman" w:hAnsi="Tahoma" w:cs="Tahoma"/>
          <w:lang w:val="sr-Cyrl-CS" w:eastAsia="ar-SA"/>
        </w:rPr>
        <w:t>ња Мишљења овлашћеног актуара и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 </w:t>
      </w:r>
      <w:r w:rsidR="00A76D3A" w:rsidRPr="00A76D3A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="00A76D3A" w:rsidRPr="00A76D3A">
        <w:rPr>
          <w:rFonts w:ascii="Tahoma" w:eastAsia="Times New Roman" w:hAnsi="Tahoma" w:cs="Tahoma"/>
          <w:lang w:val="sr-Cyrl-CS" w:eastAsia="ar-SA"/>
        </w:rPr>
        <w:lastRenderedPageBreak/>
        <w:t xml:space="preserve">Надзорног одбора са 22. седнице одржане </w:t>
      </w:r>
      <w:r w:rsidR="00A76D3A" w:rsidRPr="00A76D3A">
        <w:rPr>
          <w:rFonts w:ascii="Tahoma" w:eastAsia="Times New Roman" w:hAnsi="Tahoma" w:cs="Tahoma"/>
          <w:lang w:val="ru-RU" w:eastAsia="ar-SA"/>
        </w:rPr>
        <w:t>28</w:t>
      </w:r>
      <w:r w:rsidR="00A76D3A" w:rsidRPr="00A76D3A">
        <w:rPr>
          <w:rFonts w:ascii="Tahoma" w:eastAsia="Times New Roman" w:hAnsi="Tahoma" w:cs="Tahoma"/>
          <w:lang w:val="sr-Cyrl-CS" w:eastAsia="ar-SA"/>
        </w:rPr>
        <w:t>.03.2022. године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, Скупштина Друштва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Pr="00C2745E">
        <w:rPr>
          <w:rFonts w:ascii="Tahoma" w:eastAsia="Times New Roman" w:hAnsi="Tahoma" w:cs="Tahoma"/>
          <w:lang w:val="sr-Cyrl-CS" w:eastAsia="ar-SA"/>
        </w:rPr>
        <w:t>са 853.905</w:t>
      </w:r>
      <w:r w:rsidRPr="00C2745E">
        <w:rPr>
          <w:rFonts w:ascii="Tahoma" w:eastAsia="Times New Roman" w:hAnsi="Tahoma" w:cs="Tahoma"/>
          <w:lang w:val="sr-Cyrl-RS" w:eastAsia="ar-SA"/>
        </w:rPr>
        <w:t xml:space="preserve"> </w:t>
      </w:r>
      <w:r w:rsidRPr="00C2745E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 донела следећу</w:t>
      </w:r>
    </w:p>
    <w:p w:rsidR="00A76D3A" w:rsidRPr="00A76D3A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A76D3A" w:rsidRPr="00A76D3A" w:rsidRDefault="00A76D3A" w:rsidP="00A76D3A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A76D3A">
        <w:rPr>
          <w:rFonts w:ascii="Tahoma" w:eastAsia="Times New Roman" w:hAnsi="Tahoma" w:cs="Tahoma"/>
          <w:lang w:val="hr-HR" w:eastAsia="ar-SA"/>
        </w:rPr>
        <w:t>О Д Л У К У</w:t>
      </w:r>
    </w:p>
    <w:p w:rsidR="00A76D3A" w:rsidRPr="00A76D3A" w:rsidRDefault="00A76D3A" w:rsidP="00A76D3A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Cyrl-CS" w:eastAsia="ar-SA"/>
        </w:rPr>
      </w:pPr>
    </w:p>
    <w:p w:rsidR="00A76D3A" w:rsidRPr="00A76D3A" w:rsidRDefault="00A76D3A" w:rsidP="00A76D3A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A76D3A">
        <w:rPr>
          <w:rFonts w:ascii="Tahoma" w:eastAsia="Times New Roman" w:hAnsi="Tahoma" w:cs="Tahoma"/>
          <w:lang w:val="sr-Cyrl-CS" w:eastAsia="ar-SA"/>
        </w:rPr>
        <w:t>И</w:t>
      </w:r>
      <w:r w:rsidRPr="00A76D3A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2021. години,</w:t>
      </w:r>
      <w:r w:rsidRPr="00A76D3A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A76D3A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A76D3A" w:rsidRPr="00A76D3A" w:rsidRDefault="00A76D3A" w:rsidP="00A76D3A">
      <w:pPr>
        <w:suppressAutoHyphens/>
        <w:spacing w:after="0" w:line="240" w:lineRule="auto"/>
        <w:ind w:left="993" w:hanging="709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 xml:space="preserve">2. </w:t>
      </w:r>
      <w:r w:rsidRPr="00A76D3A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2021. години је саставни део ове Одлуке.</w:t>
      </w:r>
    </w:p>
    <w:p w:rsidR="00A76D3A" w:rsidRPr="00A76D3A" w:rsidRDefault="00A76D3A" w:rsidP="00A76D3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 xml:space="preserve">3. </w:t>
      </w:r>
      <w:r w:rsidRPr="00A76D3A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A76D3A">
        <w:rPr>
          <w:rFonts w:ascii="Tahoma" w:eastAsia="Times New Roman" w:hAnsi="Tahoma" w:cs="Tahoma"/>
          <w:lang w:val="sr-Latn-CS" w:eastAsia="ar-SA"/>
        </w:rPr>
        <w:t>шења.</w:t>
      </w:r>
    </w:p>
    <w:p w:rsidR="000C2323" w:rsidRPr="007A54E2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A76D3A">
      <w:pPr>
        <w:numPr>
          <w:ilvl w:val="0"/>
          <w:numId w:val="9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Годишњег Извештаја о раду Интерне ревизије, са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Извештајем Надзорног одбора о мерама које су предузете поводом налаза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="00A76D3A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Интерне ревизије у 2021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години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C2323" w:rsidRPr="000C2323" w:rsidRDefault="000C2323" w:rsidP="000C232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био је Бојан Маричић који је навео да су у Годишњем Извештају о раду Интерне ревизије садржани сви квартални извештаји који се раде у складу са Планом рада интерне ревизије и достављају НБС. Дакле, овај извештај представља сублимацију свих кварталних извештаја. </w:t>
      </w:r>
    </w:p>
    <w:p w:rsidR="000C2323" w:rsidRPr="000C2323" w:rsidRDefault="000C2323" w:rsidP="000C232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>На крају је изложио садржину Извештаја о мерама које су предузете поводо</w:t>
      </w:r>
      <w:r w:rsidR="00A76D3A">
        <w:rPr>
          <w:rFonts w:ascii="Tahoma" w:eastAsia="Times New Roman" w:hAnsi="Tahoma" w:cs="Tahoma"/>
          <w:lang w:val="sr-Cyrl-CS" w:eastAsia="ar-SA"/>
        </w:rPr>
        <w:t>м налаза Интерне ревизије у 2021</w:t>
      </w:r>
      <w:r w:rsidRPr="000C2323">
        <w:rPr>
          <w:rFonts w:ascii="Tahoma" w:eastAsia="Times New Roman" w:hAnsi="Tahoma" w:cs="Tahoma"/>
          <w:lang w:val="sr-Cyrl-CS" w:eastAsia="ar-SA"/>
        </w:rPr>
        <w:t xml:space="preserve">. години. 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2661C" w:rsidRPr="0042661C" w:rsidRDefault="00C2745E" w:rsidP="0042661C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Затим је на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 основу  </w:t>
      </w:r>
      <w:r w:rsidR="00A76D3A" w:rsidRPr="00A76D3A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="00A76D3A" w:rsidRPr="00A76D3A">
        <w:rPr>
          <w:rFonts w:ascii="Tahoma" w:eastAsia="Times New Roman" w:hAnsi="Tahoma" w:cs="Tahoma"/>
          <w:lang w:val="sr-Cyrl-RS" w:eastAsia="ar-SA"/>
        </w:rPr>
        <w:t xml:space="preserve">и члана </w:t>
      </w:r>
      <w:r w:rsidR="00A76D3A" w:rsidRPr="00A76D3A">
        <w:rPr>
          <w:rFonts w:ascii="Tahoma" w:eastAsia="Times New Roman" w:hAnsi="Tahoma" w:cs="Tahoma"/>
          <w:lang w:val="sr-Cyrl-CS" w:eastAsia="ar-SA"/>
        </w:rPr>
        <w:t>1</w:t>
      </w:r>
      <w:r w:rsidR="00A76D3A" w:rsidRPr="00A76D3A">
        <w:rPr>
          <w:rFonts w:ascii="Tahoma" w:eastAsia="Times New Roman" w:hAnsi="Tahoma" w:cs="Tahoma"/>
          <w:lang w:val="en-US" w:eastAsia="ar-SA"/>
        </w:rPr>
        <w:t>58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. став </w:t>
      </w:r>
      <w:r w:rsidR="00A76D3A" w:rsidRPr="00A76D3A">
        <w:rPr>
          <w:rFonts w:ascii="Tahoma" w:eastAsia="Times New Roman" w:hAnsi="Tahoma" w:cs="Tahoma"/>
          <w:lang w:val="en-US" w:eastAsia="ar-SA"/>
        </w:rPr>
        <w:t>6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="00A76D3A" w:rsidRPr="00A76D3A">
        <w:rPr>
          <w:rFonts w:ascii="Tahoma" w:eastAsia="Times New Roman" w:hAnsi="Tahoma" w:cs="Tahoma"/>
          <w:lang w:val="sr-Latn-CS" w:eastAsia="ar-SA"/>
        </w:rPr>
        <w:t>31</w:t>
      </w:r>
      <w:r w:rsidR="00A76D3A" w:rsidRPr="00A76D3A">
        <w:rPr>
          <w:rFonts w:ascii="Tahoma" w:eastAsia="Times New Roman" w:hAnsi="Tahoma" w:cs="Tahoma"/>
          <w:lang w:val="hr-HR" w:eastAsia="ar-SA"/>
        </w:rPr>
        <w:t>. Статута</w:t>
      </w:r>
      <w:r w:rsidR="00A76D3A" w:rsidRPr="00A76D3A">
        <w:rPr>
          <w:rFonts w:ascii="Tahoma" w:eastAsia="Times New Roman" w:hAnsi="Tahoma" w:cs="Tahoma"/>
          <w:lang w:val="sr-Cyrl-CS" w:eastAsia="ar-SA"/>
        </w:rPr>
        <w:t xml:space="preserve"> Друштва (пречишћен текст од 01.04.2022. год.) и Одлуке Надзорног одбора са 22. седнице одржане 28.03.2022. године,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 w:rsidR="0042661C" w:rsidRPr="0042661C">
        <w:rPr>
          <w:rFonts w:ascii="Tahoma" w:eastAsia="Times New Roman" w:hAnsi="Tahoma" w:cs="Tahoma"/>
          <w:lang w:val="sr-Cyrl-CS" w:eastAsia="ar-SA"/>
        </w:rPr>
        <w:t>са 853.905</w:t>
      </w:r>
      <w:r w:rsidR="0042661C" w:rsidRPr="0042661C">
        <w:rPr>
          <w:rFonts w:ascii="Tahoma" w:eastAsia="Times New Roman" w:hAnsi="Tahoma" w:cs="Tahoma"/>
          <w:lang w:val="sr-Cyrl-RS" w:eastAsia="ar-SA"/>
        </w:rPr>
        <w:t xml:space="preserve"> </w:t>
      </w:r>
      <w:r w:rsidR="0042661C" w:rsidRPr="0042661C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 донела следећу</w:t>
      </w:r>
    </w:p>
    <w:p w:rsidR="00A76D3A" w:rsidRPr="00A76D3A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A76D3A" w:rsidRPr="00A76D3A" w:rsidRDefault="00A76D3A" w:rsidP="00A76D3A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A76D3A" w:rsidRPr="00A76D3A" w:rsidRDefault="00A76D3A" w:rsidP="00A76D3A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A76D3A" w:rsidRPr="00A76D3A" w:rsidRDefault="00A76D3A" w:rsidP="00A76D3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A76D3A">
        <w:rPr>
          <w:rFonts w:ascii="Tahoma" w:eastAsia="Times New Roman" w:hAnsi="Tahoma" w:cs="Tahoma"/>
          <w:lang w:val="sr-Cyrl-CS" w:eastAsia="ar-SA"/>
        </w:rPr>
        <w:t>Годишњи и</w:t>
      </w:r>
      <w:r w:rsidRPr="00A76D3A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A76D3A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A76D3A">
        <w:rPr>
          <w:rFonts w:ascii="Tahoma" w:eastAsia="Times New Roman" w:hAnsi="Tahoma" w:cs="Tahoma"/>
          <w:lang w:val="hr-HR" w:eastAsia="ar-SA"/>
        </w:rPr>
        <w:t xml:space="preserve"> у 20</w:t>
      </w:r>
      <w:r w:rsidRPr="00A76D3A">
        <w:rPr>
          <w:rFonts w:ascii="Tahoma" w:eastAsia="Times New Roman" w:hAnsi="Tahoma" w:cs="Tahoma"/>
          <w:lang w:val="sr-Cyrl-CS" w:eastAsia="ar-SA"/>
        </w:rPr>
        <w:t>21</w:t>
      </w:r>
      <w:r w:rsidRPr="00A76D3A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A76D3A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A76D3A">
        <w:rPr>
          <w:rFonts w:ascii="Tahoma" w:eastAsia="Times New Roman" w:hAnsi="Tahoma" w:cs="Tahoma"/>
          <w:lang w:val="hr-HR" w:eastAsia="ar-SA"/>
        </w:rPr>
        <w:t>.</w:t>
      </w:r>
    </w:p>
    <w:p w:rsidR="00A76D3A" w:rsidRPr="00A76D3A" w:rsidRDefault="00A76D3A" w:rsidP="00A76D3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A76D3A" w:rsidRPr="00A76D3A" w:rsidRDefault="00A76D3A" w:rsidP="00A76D3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>Усваја се Извештај Надзорног одбора о мерама које су предузете поводом налаза Интерне ревизије у 2021. години, у тексту који Надзорни одбор доставио Скупштини Друштва.</w:t>
      </w:r>
    </w:p>
    <w:p w:rsidR="00A76D3A" w:rsidRPr="00A76D3A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A76D3A" w:rsidRPr="00A76D3A" w:rsidRDefault="00A76D3A" w:rsidP="00A76D3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A76D3A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A76D3A">
        <w:rPr>
          <w:rFonts w:ascii="Tahoma" w:eastAsia="Times New Roman" w:hAnsi="Tahoma" w:cs="Tahoma"/>
          <w:lang w:val="hr-HR" w:eastAsia="ar-SA"/>
        </w:rPr>
        <w:t xml:space="preserve"> у 20</w:t>
      </w:r>
      <w:r w:rsidRPr="00A76D3A">
        <w:rPr>
          <w:rFonts w:ascii="Tahoma" w:eastAsia="Times New Roman" w:hAnsi="Tahoma" w:cs="Tahoma"/>
          <w:lang w:val="sr-Cyrl-CS" w:eastAsia="ar-SA"/>
        </w:rPr>
        <w:t>21</w:t>
      </w:r>
      <w:r w:rsidRPr="00A76D3A">
        <w:rPr>
          <w:rFonts w:ascii="Tahoma" w:eastAsia="Times New Roman" w:hAnsi="Tahoma" w:cs="Tahoma"/>
          <w:lang w:val="hr-HR" w:eastAsia="ar-SA"/>
        </w:rPr>
        <w:t>. години</w:t>
      </w:r>
      <w:r w:rsidRPr="00A76D3A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2021. години, чине</w:t>
      </w:r>
      <w:r w:rsidRPr="00A76D3A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A76D3A">
        <w:rPr>
          <w:rFonts w:ascii="Tahoma" w:eastAsia="Times New Roman" w:hAnsi="Tahoma" w:cs="Tahoma"/>
          <w:lang w:val="sr-Cyrl-CS" w:eastAsia="ar-SA"/>
        </w:rPr>
        <w:t>.</w:t>
      </w:r>
    </w:p>
    <w:p w:rsidR="00A76D3A" w:rsidRPr="00A76D3A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A76D3A" w:rsidRPr="00A76D3A" w:rsidRDefault="00A76D3A" w:rsidP="00A76D3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lang w:val="sr-Latn-CS" w:eastAsia="ar-SA"/>
        </w:rPr>
      </w:pPr>
      <w:r w:rsidRPr="00A76D3A">
        <w:rPr>
          <w:rFonts w:ascii="Tahoma" w:eastAsia="Times New Roman" w:hAnsi="Tahoma" w:cs="Tahoma"/>
          <w:lang w:val="sr-Cyrl-CS" w:eastAsia="ar-SA"/>
        </w:rPr>
        <w:t xml:space="preserve">4.  </w:t>
      </w:r>
      <w:r w:rsidRPr="00A76D3A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A76D3A">
        <w:rPr>
          <w:rFonts w:ascii="Tahoma" w:eastAsia="Times New Roman" w:hAnsi="Tahoma" w:cs="Tahoma"/>
          <w:lang w:val="sr-Latn-CS" w:eastAsia="ar-SA"/>
        </w:rPr>
        <w:t>шења.</w:t>
      </w:r>
    </w:p>
    <w:p w:rsidR="000C2323" w:rsidRDefault="000C2323" w:rsidP="000C2323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292791" w:rsidRDefault="00846647" w:rsidP="00292791">
      <w:pPr>
        <w:pStyle w:val="ListParagraph"/>
        <w:numPr>
          <w:ilvl w:val="0"/>
          <w:numId w:val="9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292791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</w:t>
      </w:r>
      <w:r w:rsidR="00A76D3A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а о раду Надзорног одбора у 2021</w:t>
      </w:r>
      <w:r w:rsidRPr="00292791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</w:t>
      </w:r>
    </w:p>
    <w:p w:rsidR="00292791" w:rsidRDefault="00292791" w:rsidP="00292791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292791" w:rsidRPr="00292791" w:rsidRDefault="00292791" w:rsidP="00292791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ab/>
      </w:r>
      <w:r w:rsidRPr="00292791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Pr="00292791">
        <w:rPr>
          <w:rFonts w:ascii="Tahoma" w:eastAsia="Times New Roman" w:hAnsi="Tahoma" w:cs="Tahoma"/>
          <w:lang w:val="sr-Cyrl-CS" w:eastAsia="ar-SA"/>
        </w:rPr>
        <w:t>Извештај</w:t>
      </w:r>
      <w:r w:rsidR="00A76D3A">
        <w:rPr>
          <w:rFonts w:ascii="Tahoma" w:eastAsia="Times New Roman" w:hAnsi="Tahoma" w:cs="Tahoma"/>
          <w:lang w:val="sr-Cyrl-CS" w:eastAsia="ar-SA"/>
        </w:rPr>
        <w:t>а о раду Надзорног одбора у 2021</w:t>
      </w:r>
      <w:r w:rsidRPr="00292791">
        <w:rPr>
          <w:rFonts w:ascii="Tahoma" w:eastAsia="Times New Roman" w:hAnsi="Tahoma" w:cs="Tahoma"/>
          <w:lang w:val="sr-Cyrl-CS" w:eastAsia="ar-SA"/>
        </w:rPr>
        <w:t xml:space="preserve">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Одлуке. </w:t>
      </w:r>
    </w:p>
    <w:p w:rsidR="00292791" w:rsidRPr="00C17A17" w:rsidRDefault="00292791" w:rsidP="00292791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val="sr-Cyrl-CS" w:eastAsia="ar-SA"/>
        </w:rPr>
      </w:pPr>
    </w:p>
    <w:p w:rsidR="00A76D3A" w:rsidRDefault="0042661C" w:rsidP="0042661C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Потом је на</w:t>
      </w:r>
      <w:r>
        <w:rPr>
          <w:rFonts w:ascii="Tahoma" w:eastAsia="Times New Roman" w:hAnsi="Tahoma" w:cs="Tahoma"/>
          <w:lang w:val="hr-HR" w:eastAsia="ar-SA"/>
        </w:rPr>
        <w:t xml:space="preserve"> основу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 </w:t>
      </w:r>
      <w:r w:rsidR="00A76D3A" w:rsidRPr="00A76D3A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A76D3A" w:rsidRPr="00A76D3A">
        <w:rPr>
          <w:rFonts w:ascii="Tahoma" w:eastAsia="Times New Roman" w:hAnsi="Tahoma" w:cs="Tahoma"/>
          <w:lang w:val="sr-Cyrl-RS" w:eastAsia="ar-SA"/>
        </w:rPr>
        <w:t xml:space="preserve">52. став 1. тачка 9) Закона о осигурању и члана </w:t>
      </w:r>
      <w:r w:rsidR="00A76D3A" w:rsidRPr="00A76D3A">
        <w:rPr>
          <w:rFonts w:ascii="Tahoma" w:eastAsia="Times New Roman" w:hAnsi="Tahoma" w:cs="Tahoma"/>
          <w:lang w:val="sr-Latn-CS" w:eastAsia="ar-SA"/>
        </w:rPr>
        <w:t>3</w:t>
      </w:r>
      <w:r w:rsidR="00A76D3A" w:rsidRPr="00A76D3A">
        <w:rPr>
          <w:rFonts w:ascii="Tahoma" w:eastAsia="Times New Roman" w:hAnsi="Tahoma" w:cs="Tahoma"/>
          <w:lang w:val="sr-Cyrl-RS" w:eastAsia="ar-SA"/>
        </w:rPr>
        <w:t>1</w:t>
      </w:r>
      <w:r w:rsidR="00A76D3A" w:rsidRPr="00A76D3A">
        <w:rPr>
          <w:rFonts w:ascii="Tahoma" w:eastAsia="Times New Roman" w:hAnsi="Tahoma" w:cs="Tahoma"/>
          <w:lang w:val="sr-Cyrl-CS" w:eastAsia="ar-SA"/>
        </w:rPr>
        <w:t>. тачка 18.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 С</w:t>
      </w:r>
      <w:r w:rsidR="00A76D3A" w:rsidRPr="00A76D3A">
        <w:rPr>
          <w:rFonts w:ascii="Tahoma" w:eastAsia="Times New Roman" w:hAnsi="Tahoma" w:cs="Tahoma"/>
          <w:lang w:val="sr-Cyrl-RS" w:eastAsia="ar-SA"/>
        </w:rPr>
        <w:t>татут</w:t>
      </w:r>
      <w:r w:rsidR="00856E45">
        <w:rPr>
          <w:rFonts w:ascii="Tahoma" w:eastAsia="Times New Roman" w:hAnsi="Tahoma" w:cs="Tahoma"/>
          <w:lang w:val="hr-HR" w:eastAsia="ar-SA"/>
        </w:rPr>
        <w:t>а</w:t>
      </w:r>
      <w:r w:rsidR="00A76D3A" w:rsidRPr="00A76D3A">
        <w:rPr>
          <w:rFonts w:ascii="Tahoma" w:eastAsia="Times New Roman" w:hAnsi="Tahoma" w:cs="Tahoma"/>
          <w:lang w:val="hr-HR" w:eastAsia="ar-SA"/>
        </w:rPr>
        <w:t xml:space="preserve"> Друштва за реосигурање “Дунав Ре” а.д.о.</w:t>
      </w:r>
      <w:r w:rsidR="00A76D3A" w:rsidRPr="00A76D3A">
        <w:rPr>
          <w:rFonts w:ascii="Tahoma" w:eastAsia="Times New Roman" w:hAnsi="Tahoma" w:cs="Tahoma"/>
          <w:lang w:val="sr-Cyrl-RS" w:eastAsia="ar-SA"/>
        </w:rPr>
        <w:t xml:space="preserve"> (пречишћен текст од 01.04</w:t>
      </w:r>
      <w:r>
        <w:rPr>
          <w:rFonts w:ascii="Tahoma" w:eastAsia="Times New Roman" w:hAnsi="Tahoma" w:cs="Tahoma"/>
          <w:lang w:val="sr-Cyrl-RS" w:eastAsia="ar-SA"/>
        </w:rPr>
        <w:t>.2022. год.), Скупштина Друштва</w:t>
      </w:r>
      <w:r w:rsidRPr="0042661C">
        <w:rPr>
          <w:rFonts w:ascii="Tahoma" w:eastAsia="Times New Roman" w:hAnsi="Tahoma" w:cs="Tahoma"/>
          <w:lang w:val="sr-Cyrl-CS" w:eastAsia="ar-SA"/>
        </w:rPr>
        <w:t xml:space="preserve"> са 853.905</w:t>
      </w:r>
      <w:r w:rsidRPr="0042661C">
        <w:rPr>
          <w:rFonts w:ascii="Tahoma" w:eastAsia="Times New Roman" w:hAnsi="Tahoma" w:cs="Tahoma"/>
          <w:lang w:val="sr-Cyrl-RS" w:eastAsia="ar-SA"/>
        </w:rPr>
        <w:t xml:space="preserve"> </w:t>
      </w:r>
      <w:r w:rsidRPr="0042661C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 донела следећу</w:t>
      </w:r>
    </w:p>
    <w:p w:rsidR="0042661C" w:rsidRPr="0042661C" w:rsidRDefault="0042661C" w:rsidP="0042661C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A76D3A" w:rsidRPr="00A76D3A" w:rsidRDefault="00A76D3A" w:rsidP="00A76D3A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A76D3A">
        <w:rPr>
          <w:rFonts w:ascii="Tahoma" w:eastAsia="Times New Roman" w:hAnsi="Tahoma" w:cs="Tahoma"/>
          <w:lang w:val="hr-HR" w:eastAsia="ar-SA"/>
        </w:rPr>
        <w:t>О Д Л У К У</w:t>
      </w:r>
    </w:p>
    <w:p w:rsidR="00A76D3A" w:rsidRPr="00A76D3A" w:rsidRDefault="00A76D3A" w:rsidP="00A76D3A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A76D3A" w:rsidRPr="00A76D3A" w:rsidRDefault="00A76D3A" w:rsidP="00A76D3A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A76D3A">
        <w:rPr>
          <w:rFonts w:ascii="Tahoma" w:eastAsia="Times New Roman" w:hAnsi="Tahoma" w:cs="Tahoma"/>
          <w:lang w:val="sr-Cyrl-CS" w:eastAsia="ar-SA"/>
        </w:rPr>
        <w:t>Надзор</w:t>
      </w:r>
      <w:r w:rsidRPr="00A76D3A">
        <w:rPr>
          <w:rFonts w:ascii="Tahoma" w:eastAsia="Times New Roman" w:hAnsi="Tahoma" w:cs="Tahoma"/>
          <w:lang w:val="hr-HR" w:eastAsia="ar-SA"/>
        </w:rPr>
        <w:t>ног одбора у 20</w:t>
      </w:r>
      <w:r w:rsidRPr="00A76D3A">
        <w:rPr>
          <w:rFonts w:ascii="Tahoma" w:eastAsia="Times New Roman" w:hAnsi="Tahoma" w:cs="Tahoma"/>
          <w:lang w:val="sr-Cyrl-RS" w:eastAsia="ar-SA"/>
        </w:rPr>
        <w:t>21</w:t>
      </w:r>
      <w:r w:rsidRPr="00A76D3A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A76D3A" w:rsidRPr="00A76D3A" w:rsidRDefault="00A76D3A" w:rsidP="00A76D3A">
      <w:pPr>
        <w:suppressAutoHyphens/>
        <w:spacing w:after="0" w:line="240" w:lineRule="auto"/>
        <w:ind w:left="993" w:hanging="709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A76D3A" w:rsidRPr="00A76D3A" w:rsidRDefault="00A76D3A" w:rsidP="00A76D3A">
      <w:pPr>
        <w:suppressAutoHyphens/>
        <w:spacing w:after="0" w:line="240" w:lineRule="auto"/>
        <w:ind w:left="644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sr-Cyrl-RS" w:eastAsia="ar-SA"/>
        </w:rPr>
        <w:t>Усваја се Информација Надзорног одбора сачињена у складу са чланом 60. Закона о осигурању.</w:t>
      </w:r>
    </w:p>
    <w:p w:rsidR="00A76D3A" w:rsidRPr="00A76D3A" w:rsidRDefault="00A76D3A" w:rsidP="00A76D3A">
      <w:pPr>
        <w:suppressAutoHyphens/>
        <w:spacing w:after="0" w:line="240" w:lineRule="auto"/>
        <w:ind w:left="708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>Извештај</w:t>
      </w:r>
      <w:r w:rsidRPr="00A76D3A">
        <w:rPr>
          <w:rFonts w:ascii="Tahoma" w:eastAsia="Times New Roman" w:hAnsi="Tahoma" w:cs="Tahoma"/>
          <w:lang w:val="sr-Cyrl-RS" w:eastAsia="ar-SA"/>
        </w:rPr>
        <w:t xml:space="preserve">и </w:t>
      </w:r>
      <w:r w:rsidRPr="00A76D3A">
        <w:rPr>
          <w:rFonts w:ascii="Tahoma" w:eastAsia="Times New Roman" w:hAnsi="Tahoma" w:cs="Tahoma"/>
          <w:lang w:val="hr-HR" w:eastAsia="ar-SA"/>
        </w:rPr>
        <w:t xml:space="preserve"> </w:t>
      </w:r>
      <w:r w:rsidRPr="00A76D3A">
        <w:rPr>
          <w:rFonts w:ascii="Tahoma" w:eastAsia="Times New Roman" w:hAnsi="Tahoma" w:cs="Tahoma"/>
          <w:lang w:val="sr-Cyrl-CS" w:eastAsia="ar-SA"/>
        </w:rPr>
        <w:t>Надзор</w:t>
      </w:r>
      <w:r w:rsidRPr="00A76D3A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A76D3A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A76D3A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A76D3A" w:rsidRPr="00A76D3A" w:rsidRDefault="00A76D3A" w:rsidP="00A76D3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A76D3A" w:rsidRDefault="00A76D3A" w:rsidP="00A76D3A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A76D3A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A76D3A">
        <w:rPr>
          <w:rFonts w:ascii="Tahoma" w:eastAsia="Times New Roman" w:hAnsi="Tahoma" w:cs="Tahoma"/>
          <w:lang w:val="sr-Latn-CS" w:eastAsia="ar-SA"/>
        </w:rPr>
        <w:t>шења.</w:t>
      </w:r>
    </w:p>
    <w:p w:rsidR="00A76D3A" w:rsidRPr="00A76D3A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hr-HR" w:eastAsia="ar-SA"/>
        </w:rPr>
      </w:pPr>
    </w:p>
    <w:p w:rsidR="00A76D3A" w:rsidRDefault="00A76D3A" w:rsidP="0051748F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296B67" w:rsidRPr="00296B67" w:rsidRDefault="00296B67" w:rsidP="00296B67">
      <w:pPr>
        <w:pStyle w:val="ListParagraph"/>
        <w:numPr>
          <w:ilvl w:val="0"/>
          <w:numId w:val="9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  <w:t>Разно</w:t>
      </w:r>
    </w:p>
    <w:p w:rsidR="00296B67" w:rsidRDefault="00296B6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1748F" w:rsidRPr="0051748F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51748F">
        <w:rPr>
          <w:rFonts w:ascii="Tahoma" w:eastAsia="Times New Roman" w:hAnsi="Tahoma" w:cs="Tahoma"/>
          <w:lang w:val="sr-Cyrl-CS" w:eastAsia="ar-SA"/>
        </w:rPr>
        <w:t xml:space="preserve">Под тачком разно </w:t>
      </w:r>
      <w:r w:rsidRPr="0051748F">
        <w:rPr>
          <w:rFonts w:ascii="Tahoma" w:eastAsia="Times New Roman" w:hAnsi="Tahoma" w:cs="Tahoma"/>
          <w:lang w:val="sr-Cyrl-RS" w:eastAsia="ar-SA"/>
        </w:rPr>
        <w:t>није било предлога за разматрање.</w:t>
      </w:r>
    </w:p>
    <w:p w:rsidR="0051748F" w:rsidRPr="0051748F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eastAsia="ar-SA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51748F">
        <w:rPr>
          <w:rFonts w:ascii="Tahoma" w:eastAsia="Calibri" w:hAnsi="Tahoma" w:cs="Tahoma"/>
          <w:lang w:val="sr-Cyrl-CS"/>
        </w:rPr>
        <w:t xml:space="preserve">Седница је завршена у </w:t>
      </w:r>
      <w:r w:rsidR="00A76D3A">
        <w:rPr>
          <w:rFonts w:ascii="Tahoma" w:eastAsia="Calibri" w:hAnsi="Tahoma" w:cs="Tahoma"/>
          <w:lang w:val="sr-Cyrl-RS"/>
        </w:rPr>
        <w:t xml:space="preserve"> </w:t>
      </w:r>
      <w:r w:rsidR="00554D1B">
        <w:rPr>
          <w:rFonts w:ascii="Tahoma" w:eastAsia="Calibri" w:hAnsi="Tahoma" w:cs="Tahoma"/>
          <w:lang w:val="sr-Cyrl-RS"/>
        </w:rPr>
        <w:t>13</w:t>
      </w:r>
      <w:r w:rsidR="00A76D3A">
        <w:rPr>
          <w:rFonts w:ascii="Tahoma" w:eastAsia="Calibri" w:hAnsi="Tahoma" w:cs="Tahoma"/>
          <w:lang w:val="sr-Cyrl-CS"/>
        </w:rPr>
        <w:t>,</w:t>
      </w:r>
      <w:r w:rsidR="00554D1B">
        <w:rPr>
          <w:rFonts w:ascii="Tahoma" w:eastAsia="Calibri" w:hAnsi="Tahoma" w:cs="Tahoma"/>
          <w:lang w:val="sr-Cyrl-CS"/>
        </w:rPr>
        <w:t>20</w:t>
      </w:r>
      <w:r w:rsidR="00554D1B">
        <w:rPr>
          <w:rFonts w:ascii="Tahoma" w:eastAsia="Calibri" w:hAnsi="Tahoma" w:cs="Tahoma"/>
        </w:rPr>
        <w:t xml:space="preserve"> </w:t>
      </w:r>
      <w:r w:rsidRPr="0051748F">
        <w:rPr>
          <w:rFonts w:ascii="Tahoma" w:eastAsia="Calibri" w:hAnsi="Tahoma" w:cs="Tahoma"/>
          <w:lang w:val="sr-Cyrl-CS"/>
        </w:rPr>
        <w:t xml:space="preserve"> часова.</w:t>
      </w: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51748F">
        <w:rPr>
          <w:rFonts w:ascii="Tahoma" w:eastAsia="Calibri" w:hAnsi="Tahoma" w:cs="Tahoma"/>
          <w:lang w:val="sr-Cyrl-CS"/>
        </w:rPr>
        <w:t>Записник саставила</w:t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  <w:t xml:space="preserve">                  Председник Скупштине</w:t>
      </w:r>
    </w:p>
    <w:p w:rsidR="0051748F" w:rsidRPr="00071825" w:rsidRDefault="0051748F" w:rsidP="0051748F">
      <w:pPr>
        <w:spacing w:after="0" w:line="276" w:lineRule="auto"/>
        <w:rPr>
          <w:rFonts w:ascii="Tahoma" w:eastAsia="Calibri" w:hAnsi="Tahoma" w:cs="Tahoma"/>
          <w:sz w:val="18"/>
          <w:szCs w:val="18"/>
          <w:lang w:val="sr-Cyrl-CS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</w:rPr>
      </w:pPr>
      <w:r w:rsidRPr="0051748F">
        <w:rPr>
          <w:rFonts w:ascii="Tahoma" w:eastAsia="Calibri" w:hAnsi="Tahoma" w:cs="Tahoma"/>
          <w:lang w:val="sr-Cyrl-CS"/>
        </w:rPr>
        <w:t xml:space="preserve"> Милица Жарковић</w:t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="00071825">
        <w:rPr>
          <w:rFonts w:ascii="Tahoma" w:eastAsia="Calibri" w:hAnsi="Tahoma" w:cs="Tahoma"/>
          <w:lang w:val="sr-Cyrl-CS"/>
        </w:rPr>
        <w:t xml:space="preserve">          </w:t>
      </w:r>
      <w:r w:rsidR="007C3579">
        <w:rPr>
          <w:rFonts w:ascii="Tahoma" w:eastAsia="Calibri" w:hAnsi="Tahoma" w:cs="Tahoma"/>
          <w:lang w:val="sr-Cyrl-CS"/>
        </w:rPr>
        <w:t>_________________</w:t>
      </w:r>
      <w:bookmarkStart w:id="0" w:name="_GoBack"/>
      <w:bookmarkEnd w:id="0"/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F2582D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27D80" w:rsidRPr="00B27D80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27D80" w:rsidRPr="00F2582D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B2319" w:rsidRPr="00F2582D" w:rsidRDefault="005B2319" w:rsidP="005B231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E4BD4" w:rsidRDefault="00CE4BD4" w:rsidP="00CE4BD4"/>
    <w:sectPr w:rsidR="00CE4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C43B5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A130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FB7769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F201F"/>
    <w:multiLevelType w:val="hybridMultilevel"/>
    <w:tmpl w:val="3B70994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D487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F3D65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90470"/>
    <w:multiLevelType w:val="hybridMultilevel"/>
    <w:tmpl w:val="63C4BB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B36E3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17500"/>
    <w:multiLevelType w:val="hybridMultilevel"/>
    <w:tmpl w:val="23C46B92"/>
    <w:lvl w:ilvl="0" w:tplc="B78868D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64E89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B83FE0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24410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26CA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73880B27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821AE"/>
    <w:multiLevelType w:val="hybridMultilevel"/>
    <w:tmpl w:val="80C6D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21"/>
  </w:num>
  <w:num w:numId="6">
    <w:abstractNumId w:val="18"/>
  </w:num>
  <w:num w:numId="7">
    <w:abstractNumId w:val="9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20"/>
  </w:num>
  <w:num w:numId="14">
    <w:abstractNumId w:val="0"/>
    <w:lvlOverride w:ilvl="0">
      <w:startOverride w:val="2"/>
    </w:lvlOverride>
  </w:num>
  <w:num w:numId="15">
    <w:abstractNumId w:val="8"/>
  </w:num>
  <w:num w:numId="16">
    <w:abstractNumId w:val="2"/>
  </w:num>
  <w:num w:numId="17">
    <w:abstractNumId w:val="10"/>
  </w:num>
  <w:num w:numId="18">
    <w:abstractNumId w:val="13"/>
  </w:num>
  <w:num w:numId="19">
    <w:abstractNumId w:val="19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6"/>
  </w:num>
  <w:num w:numId="23">
    <w:abstractNumId w:val="6"/>
  </w:num>
  <w:num w:numId="24">
    <w:abstractNumId w:val="14"/>
  </w:num>
  <w:num w:numId="25">
    <w:abstractNumId w:val="24"/>
  </w:num>
  <w:num w:numId="26">
    <w:abstractNumId w:val="2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15"/>
    <w:rsid w:val="000146E6"/>
    <w:rsid w:val="000408FD"/>
    <w:rsid w:val="00060CD6"/>
    <w:rsid w:val="00071825"/>
    <w:rsid w:val="00073D82"/>
    <w:rsid w:val="0008560A"/>
    <w:rsid w:val="000B77A0"/>
    <w:rsid w:val="000C2323"/>
    <w:rsid w:val="000C5DB8"/>
    <w:rsid w:val="000F14DC"/>
    <w:rsid w:val="000F4E03"/>
    <w:rsid w:val="001565A7"/>
    <w:rsid w:val="00176B04"/>
    <w:rsid w:val="0018368B"/>
    <w:rsid w:val="00183CC9"/>
    <w:rsid w:val="001C7373"/>
    <w:rsid w:val="001D1FBE"/>
    <w:rsid w:val="002520F8"/>
    <w:rsid w:val="00264C00"/>
    <w:rsid w:val="00270D63"/>
    <w:rsid w:val="0028023A"/>
    <w:rsid w:val="00292791"/>
    <w:rsid w:val="00296B67"/>
    <w:rsid w:val="002D2AD0"/>
    <w:rsid w:val="00374428"/>
    <w:rsid w:val="003D67A5"/>
    <w:rsid w:val="0042661C"/>
    <w:rsid w:val="00430CC8"/>
    <w:rsid w:val="00443A2E"/>
    <w:rsid w:val="0049118E"/>
    <w:rsid w:val="004A0E71"/>
    <w:rsid w:val="004F0979"/>
    <w:rsid w:val="004F36BB"/>
    <w:rsid w:val="0050696C"/>
    <w:rsid w:val="005151E4"/>
    <w:rsid w:val="0051748F"/>
    <w:rsid w:val="005252D4"/>
    <w:rsid w:val="00554D1B"/>
    <w:rsid w:val="0055538B"/>
    <w:rsid w:val="00586924"/>
    <w:rsid w:val="005B2319"/>
    <w:rsid w:val="005C5E13"/>
    <w:rsid w:val="005F6E8D"/>
    <w:rsid w:val="00615B15"/>
    <w:rsid w:val="0063244C"/>
    <w:rsid w:val="00635ED7"/>
    <w:rsid w:val="0066079A"/>
    <w:rsid w:val="00673A3B"/>
    <w:rsid w:val="006802D7"/>
    <w:rsid w:val="006835A5"/>
    <w:rsid w:val="006912A2"/>
    <w:rsid w:val="006B510C"/>
    <w:rsid w:val="006B6C3B"/>
    <w:rsid w:val="006E18F7"/>
    <w:rsid w:val="006E757F"/>
    <w:rsid w:val="00714CA5"/>
    <w:rsid w:val="007A54E2"/>
    <w:rsid w:val="007B4020"/>
    <w:rsid w:val="007C3579"/>
    <w:rsid w:val="007E6D60"/>
    <w:rsid w:val="008004C8"/>
    <w:rsid w:val="008152D7"/>
    <w:rsid w:val="00834D74"/>
    <w:rsid w:val="00846647"/>
    <w:rsid w:val="00851367"/>
    <w:rsid w:val="00856E45"/>
    <w:rsid w:val="00895E47"/>
    <w:rsid w:val="008D6F94"/>
    <w:rsid w:val="00911149"/>
    <w:rsid w:val="00917862"/>
    <w:rsid w:val="009329A3"/>
    <w:rsid w:val="00963775"/>
    <w:rsid w:val="00977BB9"/>
    <w:rsid w:val="009844AD"/>
    <w:rsid w:val="009B0DAC"/>
    <w:rsid w:val="009E76F1"/>
    <w:rsid w:val="009E7C4C"/>
    <w:rsid w:val="009F2B50"/>
    <w:rsid w:val="00A44C6D"/>
    <w:rsid w:val="00A45D79"/>
    <w:rsid w:val="00A74157"/>
    <w:rsid w:val="00A76D3A"/>
    <w:rsid w:val="00AA1E51"/>
    <w:rsid w:val="00AA35D0"/>
    <w:rsid w:val="00AC5F97"/>
    <w:rsid w:val="00AD4AAC"/>
    <w:rsid w:val="00B27D80"/>
    <w:rsid w:val="00B5041B"/>
    <w:rsid w:val="00B77C06"/>
    <w:rsid w:val="00BA0A3C"/>
    <w:rsid w:val="00BA28E4"/>
    <w:rsid w:val="00BA3EEE"/>
    <w:rsid w:val="00BC7616"/>
    <w:rsid w:val="00BD52A6"/>
    <w:rsid w:val="00BD62CA"/>
    <w:rsid w:val="00BD7F90"/>
    <w:rsid w:val="00C073DD"/>
    <w:rsid w:val="00C07F13"/>
    <w:rsid w:val="00C17A17"/>
    <w:rsid w:val="00C2745E"/>
    <w:rsid w:val="00C33CCD"/>
    <w:rsid w:val="00C43921"/>
    <w:rsid w:val="00C65845"/>
    <w:rsid w:val="00CA26CC"/>
    <w:rsid w:val="00CA3DB3"/>
    <w:rsid w:val="00CB0B27"/>
    <w:rsid w:val="00CE4BD4"/>
    <w:rsid w:val="00CE61D2"/>
    <w:rsid w:val="00D23242"/>
    <w:rsid w:val="00D35AFB"/>
    <w:rsid w:val="00DF60E8"/>
    <w:rsid w:val="00E33C03"/>
    <w:rsid w:val="00E62BA3"/>
    <w:rsid w:val="00E76DA2"/>
    <w:rsid w:val="00EB3B67"/>
    <w:rsid w:val="00EC59F0"/>
    <w:rsid w:val="00EF6771"/>
    <w:rsid w:val="00F11AD6"/>
    <w:rsid w:val="00F23954"/>
    <w:rsid w:val="00F2582D"/>
    <w:rsid w:val="00F3788C"/>
    <w:rsid w:val="00F41477"/>
    <w:rsid w:val="00F42564"/>
    <w:rsid w:val="00F946D9"/>
    <w:rsid w:val="00F95B6F"/>
    <w:rsid w:val="00FA0EB7"/>
    <w:rsid w:val="00FB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3CD37"/>
  <w15:chartTrackingRefBased/>
  <w15:docId w15:val="{511EAC2F-16DB-41B9-B02C-8883AB9C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F0979"/>
    <w:pPr>
      <w:keepNext/>
      <w:spacing w:after="0" w:line="240" w:lineRule="auto"/>
      <w:ind w:left="360"/>
      <w:jc w:val="center"/>
      <w:outlineLvl w:val="1"/>
    </w:pPr>
    <w:rPr>
      <w:rFonts w:ascii="Tahoma" w:eastAsia="Times New Roman" w:hAnsi="Tahoma" w:cs="Tahoma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E4B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4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F0979"/>
    <w:rPr>
      <w:rFonts w:ascii="Tahoma" w:eastAsia="Times New Roman" w:hAnsi="Tahoma" w:cs="Tahoma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4F0979"/>
    <w:pPr>
      <w:spacing w:after="0" w:line="240" w:lineRule="auto"/>
      <w:ind w:left="360"/>
    </w:pPr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4F0979"/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ListParagraphChar">
    <w:name w:val="List Paragraph Char"/>
    <w:link w:val="ListParagraph"/>
    <w:uiPriority w:val="34"/>
    <w:locked/>
    <w:rsid w:val="00BD7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2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EE4-6159-4EF5-A720-783D9E8A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7</Pages>
  <Words>2818</Words>
  <Characters>16067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Bojan Maricic | Dunav Re</cp:lastModifiedBy>
  <cp:revision>71</cp:revision>
  <cp:lastPrinted>2022-08-12T12:26:00Z</cp:lastPrinted>
  <dcterms:created xsi:type="dcterms:W3CDTF">2018-05-16T07:43:00Z</dcterms:created>
  <dcterms:modified xsi:type="dcterms:W3CDTF">2022-08-25T07:50:00Z</dcterms:modified>
</cp:coreProperties>
</file>