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F48" w:rsidRPr="00914E9A" w:rsidRDefault="00BD2F48" w:rsidP="004C7AEA">
      <w:pPr>
        <w:spacing w:after="0"/>
        <w:rPr>
          <w:rFonts w:ascii="Tahoma" w:hAnsi="Tahoma" w:cs="Tahoma"/>
          <w:u w:val="single"/>
          <w:lang w:val="sr-Cyrl-CS"/>
        </w:rPr>
      </w:pPr>
      <w:r w:rsidRPr="00914E9A">
        <w:rPr>
          <w:rFonts w:ascii="Tahoma" w:hAnsi="Tahoma" w:cs="Tahoma"/>
          <w:lang w:val="sr-Cyrl-RS"/>
        </w:rPr>
        <w:t>ДРУ</w:t>
      </w:r>
      <w:r w:rsidRPr="00914E9A">
        <w:rPr>
          <w:rFonts w:ascii="Tahoma" w:hAnsi="Tahoma" w:cs="Tahoma"/>
          <w:lang w:val="sr-Cyrl-CS"/>
        </w:rPr>
        <w:t xml:space="preserve">ШТВО ЗА РЕОСИГУРАЊЕ                                           </w:t>
      </w:r>
      <w:r w:rsidR="00921ABC" w:rsidRPr="00914E9A">
        <w:rPr>
          <w:rFonts w:ascii="Tahoma" w:hAnsi="Tahoma" w:cs="Tahoma"/>
          <w:lang w:val="sr-Cyrl-CS"/>
        </w:rPr>
        <w:t xml:space="preserve">    </w:t>
      </w:r>
      <w:r w:rsidR="00FC38C4">
        <w:rPr>
          <w:rFonts w:ascii="Tahoma" w:hAnsi="Tahoma" w:cs="Tahoma"/>
          <w:lang w:val="sr-Cyrl-CS"/>
        </w:rPr>
        <w:t xml:space="preserve">                </w:t>
      </w:r>
      <w:r w:rsidR="004C7AEA">
        <w:rPr>
          <w:rFonts w:ascii="Tahoma" w:hAnsi="Tahoma" w:cs="Tahoma"/>
          <w:lang w:val="sr-Cyrl-CS"/>
        </w:rPr>
        <w:t xml:space="preserve">   </w:t>
      </w:r>
      <w:bookmarkStart w:id="0" w:name="_GoBack"/>
      <w:bookmarkEnd w:id="0"/>
      <w:r w:rsidR="00FC38C4">
        <w:rPr>
          <w:rFonts w:ascii="Tahoma" w:hAnsi="Tahoma" w:cs="Tahoma"/>
          <w:lang w:val="sr-Cyrl-CS"/>
        </w:rPr>
        <w:t xml:space="preserve">  </w:t>
      </w:r>
      <w:r w:rsidRPr="00914E9A">
        <w:rPr>
          <w:rFonts w:ascii="Tahoma" w:hAnsi="Tahoma" w:cs="Tahoma"/>
          <w:u w:val="single"/>
          <w:lang w:val="sr-Cyrl-CS"/>
        </w:rPr>
        <w:t xml:space="preserve"> </w:t>
      </w:r>
      <w:r w:rsidR="00FA3CE1">
        <w:rPr>
          <w:rFonts w:ascii="Tahoma" w:hAnsi="Tahoma" w:cs="Tahoma"/>
          <w:u w:val="single"/>
          <w:lang w:val="sr-Cyrl-CS"/>
        </w:rPr>
        <w:t>П Р Е Д Л О Г</w:t>
      </w:r>
      <w:r w:rsidRPr="00914E9A">
        <w:rPr>
          <w:rFonts w:ascii="Tahoma" w:hAnsi="Tahoma" w:cs="Tahoma"/>
          <w:u w:val="single"/>
          <w:lang w:val="sr-Cyrl-CS"/>
        </w:rPr>
        <w:t xml:space="preserve">                                                    </w:t>
      </w:r>
    </w:p>
    <w:p w:rsidR="00BD2F48" w:rsidRPr="00914E9A" w:rsidRDefault="00BD2F48" w:rsidP="00921ABC">
      <w:pPr>
        <w:spacing w:after="0"/>
        <w:rPr>
          <w:rFonts w:ascii="Tahoma" w:hAnsi="Tahoma" w:cs="Tahoma"/>
          <w:b/>
          <w:lang w:val="sr-Cyrl-CS"/>
        </w:rPr>
      </w:pPr>
      <w:r w:rsidRPr="00914E9A">
        <w:rPr>
          <w:rFonts w:ascii="Tahoma" w:hAnsi="Tahoma" w:cs="Tahoma"/>
          <w:b/>
          <w:lang w:val="sr-Cyrl-CS"/>
        </w:rPr>
        <w:t xml:space="preserve">      „ДУНАВ-РЕ“ а.д.о.</w:t>
      </w:r>
    </w:p>
    <w:p w:rsidR="00921ABC" w:rsidRPr="00A54C6E" w:rsidRDefault="00921ABC" w:rsidP="00921ABC">
      <w:pPr>
        <w:spacing w:after="0"/>
        <w:rPr>
          <w:rFonts w:ascii="Tahoma" w:hAnsi="Tahoma" w:cs="Tahoma"/>
          <w:b/>
          <w:sz w:val="10"/>
          <w:szCs w:val="10"/>
        </w:rPr>
      </w:pPr>
    </w:p>
    <w:p w:rsidR="00BD2F48" w:rsidRPr="00914E9A" w:rsidRDefault="00921ABC" w:rsidP="00921ABC">
      <w:pPr>
        <w:spacing w:after="0"/>
        <w:rPr>
          <w:rFonts w:ascii="Tahoma" w:hAnsi="Tahoma" w:cs="Tahoma"/>
          <w:lang w:val="sr-Cyrl-CS"/>
        </w:rPr>
      </w:pPr>
      <w:r w:rsidRPr="00914E9A">
        <w:rPr>
          <w:rFonts w:ascii="Tahoma" w:hAnsi="Tahoma" w:cs="Tahoma"/>
          <w:lang w:val="sr-Cyrl-RS"/>
        </w:rPr>
        <w:t xml:space="preserve">   </w:t>
      </w:r>
      <w:r w:rsidR="00BD2F48" w:rsidRPr="00914E9A">
        <w:rPr>
          <w:rFonts w:ascii="Tahoma" w:hAnsi="Tahoma" w:cs="Tahoma"/>
        </w:rPr>
        <w:t>-</w:t>
      </w:r>
      <w:r w:rsidRPr="00914E9A">
        <w:rPr>
          <w:rFonts w:ascii="Tahoma" w:hAnsi="Tahoma" w:cs="Tahoma"/>
          <w:lang w:val="sr-Cyrl-RS"/>
        </w:rPr>
        <w:t xml:space="preserve"> </w:t>
      </w:r>
      <w:r w:rsidR="00BD2F48" w:rsidRPr="00914E9A">
        <w:rPr>
          <w:rFonts w:ascii="Tahoma" w:hAnsi="Tahoma" w:cs="Tahoma"/>
          <w:lang w:val="sr-Cyrl-CS"/>
        </w:rPr>
        <w:t>Скупштина Друштва -</w:t>
      </w:r>
    </w:p>
    <w:p w:rsidR="00EE54FA" w:rsidRPr="00EE54FA" w:rsidRDefault="00EE54FA" w:rsidP="00921ABC">
      <w:pPr>
        <w:spacing w:after="0"/>
        <w:rPr>
          <w:rFonts w:ascii="Tahoma" w:hAnsi="Tahoma" w:cs="Tahoma"/>
          <w:b/>
          <w:lang w:val="en-US"/>
        </w:rPr>
      </w:pPr>
    </w:p>
    <w:p w:rsidR="00BD2F48" w:rsidRPr="00914E9A" w:rsidRDefault="00BD2F48" w:rsidP="00921ABC">
      <w:pPr>
        <w:spacing w:after="0"/>
        <w:jc w:val="center"/>
        <w:rPr>
          <w:rFonts w:ascii="Tahoma" w:hAnsi="Tahoma" w:cs="Tahoma"/>
          <w:b/>
          <w:lang w:val="sr-Cyrl-CS"/>
        </w:rPr>
      </w:pPr>
      <w:r w:rsidRPr="00914E9A">
        <w:rPr>
          <w:rFonts w:ascii="Tahoma" w:hAnsi="Tahoma" w:cs="Tahoma"/>
          <w:b/>
          <w:lang w:val="sr-Cyrl-CS"/>
        </w:rPr>
        <w:t>З А П И С Н И К</w:t>
      </w:r>
    </w:p>
    <w:p w:rsidR="00921ABC" w:rsidRPr="00914E9A" w:rsidRDefault="00921ABC" w:rsidP="00921ABC">
      <w:pPr>
        <w:spacing w:after="0"/>
        <w:jc w:val="center"/>
        <w:rPr>
          <w:rFonts w:ascii="Tahoma" w:hAnsi="Tahoma" w:cs="Tahoma"/>
          <w:b/>
          <w:lang w:val="sr-Cyrl-CS"/>
        </w:rPr>
      </w:pPr>
    </w:p>
    <w:p w:rsidR="00BD2F48" w:rsidRPr="00914E9A" w:rsidRDefault="00BD2F48" w:rsidP="00921ABC">
      <w:pPr>
        <w:spacing w:after="0"/>
        <w:jc w:val="both"/>
        <w:rPr>
          <w:rFonts w:ascii="Tahoma" w:hAnsi="Tahoma" w:cs="Tahoma"/>
          <w:lang w:val="sr-Cyrl-CS"/>
        </w:rPr>
      </w:pPr>
      <w:r w:rsidRPr="00914E9A">
        <w:rPr>
          <w:rFonts w:ascii="Tahoma" w:hAnsi="Tahoma" w:cs="Tahoma"/>
          <w:lang w:val="sr-Cyrl-CS"/>
        </w:rPr>
        <w:t>Са</w:t>
      </w:r>
      <w:r w:rsidR="00FA3CE1">
        <w:rPr>
          <w:rFonts w:ascii="Tahoma" w:hAnsi="Tahoma" w:cs="Tahoma"/>
          <w:lang w:val="sr-Cyrl-CS"/>
        </w:rPr>
        <w:t xml:space="preserve"> </w:t>
      </w:r>
      <w:r w:rsidR="00275CF9">
        <w:rPr>
          <w:rFonts w:ascii="Tahoma" w:hAnsi="Tahoma" w:cs="Tahoma"/>
          <w:lang w:val="en-US"/>
        </w:rPr>
        <w:t>95</w:t>
      </w:r>
      <w:r w:rsidRPr="00914E9A">
        <w:rPr>
          <w:rFonts w:ascii="Tahoma" w:hAnsi="Tahoma" w:cs="Tahoma"/>
          <w:lang w:val="sr-Cyrl-CS"/>
        </w:rPr>
        <w:t>.</w:t>
      </w:r>
      <w:r w:rsidR="007F02FB" w:rsidRPr="00914E9A">
        <w:rPr>
          <w:rFonts w:ascii="Tahoma" w:hAnsi="Tahoma" w:cs="Tahoma"/>
          <w:lang w:val="sr-Cyrl-CS"/>
        </w:rPr>
        <w:t xml:space="preserve"> </w:t>
      </w:r>
      <w:r w:rsidR="00063B71">
        <w:rPr>
          <w:rFonts w:ascii="Tahoma" w:hAnsi="Tahoma" w:cs="Tahoma"/>
          <w:lang w:val="sr-Cyrl-RS"/>
        </w:rPr>
        <w:t>ванред</w:t>
      </w:r>
      <w:r w:rsidR="005F1119">
        <w:rPr>
          <w:rFonts w:ascii="Tahoma" w:hAnsi="Tahoma" w:cs="Tahoma"/>
          <w:lang w:val="sr-Cyrl-RS"/>
        </w:rPr>
        <w:t>не</w:t>
      </w:r>
      <w:r w:rsidR="0088532D">
        <w:rPr>
          <w:rFonts w:ascii="Tahoma" w:hAnsi="Tahoma" w:cs="Tahoma"/>
          <w:lang w:val="sr-Cyrl-RS"/>
        </w:rPr>
        <w:t xml:space="preserve"> </w:t>
      </w:r>
      <w:r w:rsidRPr="00914E9A">
        <w:rPr>
          <w:rFonts w:ascii="Tahoma" w:hAnsi="Tahoma" w:cs="Tahoma"/>
          <w:lang w:val="sr-Cyrl-CS"/>
        </w:rPr>
        <w:t xml:space="preserve">седнице Скупштине Друштва, одржане дана </w:t>
      </w:r>
      <w:r w:rsidR="00275CF9">
        <w:rPr>
          <w:rFonts w:ascii="Tahoma" w:hAnsi="Tahoma" w:cs="Tahoma"/>
          <w:lang w:val="en-US"/>
        </w:rPr>
        <w:t>29</w:t>
      </w:r>
      <w:r w:rsidRPr="00914E9A">
        <w:rPr>
          <w:rFonts w:ascii="Tahoma" w:hAnsi="Tahoma" w:cs="Tahoma"/>
          <w:lang w:val="sr-Cyrl-CS"/>
        </w:rPr>
        <w:t>.</w:t>
      </w:r>
      <w:r w:rsidR="005F1119">
        <w:rPr>
          <w:rFonts w:ascii="Tahoma" w:hAnsi="Tahoma" w:cs="Tahoma"/>
        </w:rPr>
        <w:t>0</w:t>
      </w:r>
      <w:r w:rsidR="00275CF9">
        <w:rPr>
          <w:rFonts w:ascii="Tahoma" w:hAnsi="Tahoma" w:cs="Tahoma"/>
          <w:lang w:val="en-US"/>
        </w:rPr>
        <w:t>9</w:t>
      </w:r>
      <w:r w:rsidRPr="00914E9A">
        <w:rPr>
          <w:rFonts w:ascii="Tahoma" w:hAnsi="Tahoma" w:cs="Tahoma"/>
          <w:lang w:val="sr-Cyrl-CS"/>
        </w:rPr>
        <w:t>.201</w:t>
      </w:r>
      <w:r w:rsidR="004C7AC1">
        <w:rPr>
          <w:rFonts w:ascii="Tahoma" w:hAnsi="Tahoma" w:cs="Tahoma"/>
          <w:lang w:val="en-US"/>
        </w:rPr>
        <w:t>6</w:t>
      </w:r>
      <w:r w:rsidRPr="00914E9A">
        <w:rPr>
          <w:rFonts w:ascii="Tahoma" w:hAnsi="Tahoma" w:cs="Tahoma"/>
          <w:lang w:val="sr-Cyrl-CS"/>
        </w:rPr>
        <w:t>. године, у пословним просторијама Друштва, Београд, Кнез Михаилова бр.6/</w:t>
      </w:r>
      <w:r w:rsidRPr="00914E9A">
        <w:rPr>
          <w:rFonts w:ascii="Tahoma" w:hAnsi="Tahoma" w:cs="Tahoma"/>
          <w:lang w:val="sr-Latn-CS"/>
        </w:rPr>
        <w:t>II</w:t>
      </w:r>
      <w:r w:rsidRPr="00914E9A">
        <w:rPr>
          <w:rFonts w:ascii="Tahoma" w:hAnsi="Tahoma" w:cs="Tahoma"/>
          <w:lang w:val="sr-Cyrl-CS"/>
        </w:rPr>
        <w:t>, сала за састанке.</w:t>
      </w:r>
    </w:p>
    <w:p w:rsidR="00BD2F48" w:rsidRPr="00914E9A" w:rsidRDefault="00063B71" w:rsidP="00921ABC">
      <w:pPr>
        <w:spacing w:after="0"/>
        <w:jc w:val="both"/>
        <w:rPr>
          <w:rFonts w:ascii="Tahoma" w:hAnsi="Tahoma" w:cs="Tahoma"/>
          <w:lang w:val="sr-Cyrl-CS"/>
        </w:rPr>
      </w:pPr>
      <w:r>
        <w:rPr>
          <w:rFonts w:ascii="Tahoma" w:hAnsi="Tahoma" w:cs="Tahoma"/>
          <w:lang w:val="sr-Cyrl-CS"/>
        </w:rPr>
        <w:t>Седница је почела у 13</w:t>
      </w:r>
      <w:r w:rsidR="00BD2F48" w:rsidRPr="00914E9A">
        <w:rPr>
          <w:rFonts w:ascii="Tahoma" w:hAnsi="Tahoma" w:cs="Tahoma"/>
        </w:rPr>
        <w:t>,</w:t>
      </w:r>
      <w:r w:rsidR="00C712EA">
        <w:rPr>
          <w:rFonts w:ascii="Tahoma" w:hAnsi="Tahoma" w:cs="Tahoma"/>
          <w:lang w:val="sr-Cyrl-RS"/>
        </w:rPr>
        <w:t>0</w:t>
      </w:r>
      <w:r w:rsidR="007F02FB" w:rsidRPr="00914E9A">
        <w:rPr>
          <w:rFonts w:ascii="Tahoma" w:hAnsi="Tahoma" w:cs="Tahoma"/>
          <w:lang w:val="sr-Cyrl-RS"/>
        </w:rPr>
        <w:t>0</w:t>
      </w:r>
      <w:r w:rsidR="00BD2F48" w:rsidRPr="00914E9A">
        <w:rPr>
          <w:rFonts w:ascii="Tahoma" w:hAnsi="Tahoma" w:cs="Tahoma"/>
          <w:lang w:val="sr-Cyrl-CS"/>
        </w:rPr>
        <w:t xml:space="preserve"> часова.</w:t>
      </w:r>
    </w:p>
    <w:p w:rsidR="00BD2F48" w:rsidRDefault="00696975" w:rsidP="00921ABC">
      <w:pPr>
        <w:spacing w:after="0"/>
        <w:jc w:val="both"/>
        <w:rPr>
          <w:rFonts w:ascii="Tahoma" w:hAnsi="Tahoma" w:cs="Tahoma"/>
          <w:lang w:val="en-US"/>
        </w:rPr>
      </w:pPr>
      <w:r>
        <w:rPr>
          <w:rFonts w:ascii="Tahoma" w:hAnsi="Tahoma" w:cs="Tahoma"/>
          <w:lang w:val="sr-Cyrl-RS"/>
        </w:rPr>
        <w:t>Директор сектора за правне и опште послове и управљање људским ресурсима,</w:t>
      </w:r>
      <w:r w:rsidR="00FD29D5">
        <w:rPr>
          <w:rFonts w:ascii="Tahoma" w:hAnsi="Tahoma" w:cs="Tahoma"/>
          <w:lang w:val="en-US"/>
        </w:rPr>
        <w:t xml:space="preserve"> </w:t>
      </w:r>
      <w:r w:rsidR="00BD2F48" w:rsidRPr="00914E9A">
        <w:rPr>
          <w:rFonts w:ascii="Tahoma" w:hAnsi="Tahoma" w:cs="Tahoma"/>
          <w:lang w:val="sr-Cyrl-CS"/>
        </w:rPr>
        <w:t>Бојан Маричић је информисао присутне да је листа акционара за ову седницу утврђена на основу Јединствене евиденције акциона</w:t>
      </w:r>
      <w:r w:rsidR="005F1119">
        <w:rPr>
          <w:rFonts w:ascii="Tahoma" w:hAnsi="Tahoma" w:cs="Tahoma"/>
          <w:lang w:val="sr-Cyrl-CS"/>
        </w:rPr>
        <w:t>р</w:t>
      </w:r>
      <w:r w:rsidR="00AA0A85">
        <w:rPr>
          <w:rFonts w:ascii="Tahoma" w:hAnsi="Tahoma" w:cs="Tahoma"/>
          <w:lang w:val="sr-Cyrl-CS"/>
        </w:rPr>
        <w:t xml:space="preserve">а Централног регистра, на дан </w:t>
      </w:r>
      <w:r w:rsidR="00AA0A85">
        <w:rPr>
          <w:rFonts w:ascii="Tahoma" w:hAnsi="Tahoma" w:cs="Tahoma"/>
          <w:lang w:val="en-US"/>
        </w:rPr>
        <w:t>08</w:t>
      </w:r>
      <w:r w:rsidR="002D4BE5">
        <w:rPr>
          <w:rFonts w:ascii="Tahoma" w:hAnsi="Tahoma" w:cs="Tahoma"/>
          <w:lang w:val="sr-Cyrl-RS"/>
        </w:rPr>
        <w:t>.</w:t>
      </w:r>
      <w:r w:rsidR="005F1119">
        <w:rPr>
          <w:rFonts w:ascii="Tahoma" w:hAnsi="Tahoma" w:cs="Tahoma"/>
          <w:lang w:val="en-US"/>
        </w:rPr>
        <w:t>0</w:t>
      </w:r>
      <w:r w:rsidR="00AA0A85">
        <w:rPr>
          <w:rFonts w:ascii="Tahoma" w:hAnsi="Tahoma" w:cs="Tahoma"/>
          <w:lang w:val="en-US"/>
        </w:rPr>
        <w:t>9</w:t>
      </w:r>
      <w:r w:rsidR="0088532D">
        <w:rPr>
          <w:rFonts w:ascii="Tahoma" w:hAnsi="Tahoma" w:cs="Tahoma"/>
          <w:lang w:val="sr-Cyrl-RS"/>
        </w:rPr>
        <w:t>.</w:t>
      </w:r>
      <w:r w:rsidR="00642D98">
        <w:rPr>
          <w:rFonts w:ascii="Tahoma" w:hAnsi="Tahoma" w:cs="Tahoma"/>
          <w:lang w:val="sr-Cyrl-CS"/>
        </w:rPr>
        <w:t>201</w:t>
      </w:r>
      <w:r w:rsidR="00642D98">
        <w:rPr>
          <w:rFonts w:ascii="Tahoma" w:hAnsi="Tahoma" w:cs="Tahoma"/>
          <w:lang w:val="en-US"/>
        </w:rPr>
        <w:t>6</w:t>
      </w:r>
      <w:r w:rsidR="00BD2F48" w:rsidRPr="00914E9A">
        <w:rPr>
          <w:rFonts w:ascii="Tahoma" w:hAnsi="Tahoma" w:cs="Tahoma"/>
          <w:lang w:val="sr-Cyrl-CS"/>
        </w:rPr>
        <w:t>. године.</w:t>
      </w:r>
    </w:p>
    <w:p w:rsidR="00AA0A85" w:rsidRDefault="00AA0A85" w:rsidP="00AA0A85">
      <w:pPr>
        <w:spacing w:after="0"/>
        <w:jc w:val="both"/>
        <w:rPr>
          <w:rFonts w:ascii="Tahoma" w:hAnsi="Tahoma" w:cs="Tahoma"/>
          <w:lang w:val="sr-Cyrl-CS"/>
        </w:rPr>
      </w:pPr>
      <w:r>
        <w:rPr>
          <w:rFonts w:ascii="Tahoma" w:hAnsi="Tahoma" w:cs="Tahoma"/>
          <w:lang w:val="sr-Cyrl-CS"/>
        </w:rPr>
        <w:t>Седници су присуствовали пуномоћници следећих акционара:</w:t>
      </w:r>
    </w:p>
    <w:p w:rsidR="00AA0A85" w:rsidRDefault="00AA0A85" w:rsidP="00AA0A85">
      <w:pPr>
        <w:spacing w:after="0"/>
        <w:jc w:val="both"/>
        <w:rPr>
          <w:rFonts w:ascii="Tahoma" w:hAnsi="Tahoma" w:cs="Tahoma"/>
          <w:lang w:val="sr-Cyrl-RS"/>
        </w:rPr>
      </w:pPr>
      <w:r>
        <w:rPr>
          <w:rFonts w:ascii="Tahoma" w:hAnsi="Tahoma" w:cs="Tahoma"/>
          <w:lang w:val="sr-Cyrl-CS"/>
        </w:rPr>
        <w:t xml:space="preserve">Компанија Дунав осигурање а.д.о.- 75.126 гласова - пуномоћник  </w:t>
      </w:r>
      <w:r>
        <w:rPr>
          <w:rFonts w:ascii="Tahoma" w:hAnsi="Tahoma" w:cs="Tahoma"/>
          <w:lang w:val="sr-Cyrl-RS"/>
        </w:rPr>
        <w:t xml:space="preserve">Бојан Миладиновић, </w:t>
      </w:r>
    </w:p>
    <w:p w:rsidR="00AA0A85" w:rsidRPr="00AA0A85" w:rsidRDefault="00AA0A85" w:rsidP="00AA0A85">
      <w:pPr>
        <w:spacing w:after="0"/>
        <w:jc w:val="both"/>
        <w:rPr>
          <w:rFonts w:ascii="Tahoma" w:hAnsi="Tahoma" w:cs="Tahoma"/>
          <w:lang w:val="sr-Cyrl-RS"/>
        </w:rPr>
      </w:pPr>
      <w:r>
        <w:rPr>
          <w:rFonts w:ascii="Tahoma" w:hAnsi="Tahoma" w:cs="Tahoma"/>
          <w:lang w:val="sr-Cyrl-CS"/>
        </w:rPr>
        <w:t>Сава осигурање а.д.о.- 2.731 глас - пуномоћник  Драган Новаковић</w:t>
      </w:r>
      <w:r>
        <w:rPr>
          <w:rFonts w:ascii="Tahoma" w:hAnsi="Tahoma" w:cs="Tahoma"/>
          <w:lang w:val="en-US"/>
        </w:rPr>
        <w:t xml:space="preserve">, </w:t>
      </w:r>
      <w:r>
        <w:rPr>
          <w:rFonts w:ascii="Tahoma" w:hAnsi="Tahoma" w:cs="Tahoma"/>
          <w:lang w:val="sr-Cyrl-RS"/>
        </w:rPr>
        <w:t xml:space="preserve">АМС Осигурање </w:t>
      </w:r>
      <w:r w:rsidRPr="00AA0A85">
        <w:rPr>
          <w:rFonts w:ascii="Tahoma" w:hAnsi="Tahoma" w:cs="Tahoma"/>
          <w:lang w:val="sr-Cyrl-RS"/>
        </w:rPr>
        <w:t>а.д.о.- 353 гласа, пуномоћник Маша Бож</w:t>
      </w:r>
      <w:r w:rsidR="00FD29D5">
        <w:rPr>
          <w:rFonts w:ascii="Tahoma" w:hAnsi="Tahoma" w:cs="Tahoma"/>
          <w:lang w:val="sr-Cyrl-RS"/>
        </w:rPr>
        <w:t>ов</w:t>
      </w:r>
      <w:r w:rsidRPr="00AA0A85">
        <w:rPr>
          <w:rFonts w:ascii="Tahoma" w:hAnsi="Tahoma" w:cs="Tahoma"/>
          <w:lang w:val="sr-Cyrl-RS"/>
        </w:rPr>
        <w:t xml:space="preserve">ић. </w:t>
      </w:r>
    </w:p>
    <w:p w:rsidR="00AA0A85" w:rsidRDefault="00AA0A85" w:rsidP="00AA0A85">
      <w:pPr>
        <w:spacing w:after="0"/>
        <w:jc w:val="both"/>
        <w:rPr>
          <w:rFonts w:ascii="Tahoma" w:hAnsi="Tahoma" w:cs="Tahoma"/>
          <w:lang w:val="sr-Cyrl-CS"/>
        </w:rPr>
      </w:pPr>
      <w:r>
        <w:rPr>
          <w:rFonts w:ascii="Tahoma" w:hAnsi="Tahoma" w:cs="Tahoma"/>
          <w:lang w:val="sr-Cyrl-CS"/>
        </w:rPr>
        <w:t xml:space="preserve">Поред наведених пуномоћника акционара, седници су присуствовали и запослени у Друштву: </w:t>
      </w:r>
      <w:r>
        <w:rPr>
          <w:rFonts w:ascii="Tahoma" w:hAnsi="Tahoma" w:cs="Tahoma"/>
          <w:lang w:val="sr-Cyrl-RS"/>
        </w:rPr>
        <w:t xml:space="preserve">Бојан Маричић, директор сектора за правне и опште послове и управљање људским ресурсима, Весна Катић, члан Извршног одбора и Ивана Медић, асистент Управе. </w:t>
      </w:r>
    </w:p>
    <w:p w:rsidR="00AA0A85" w:rsidRDefault="00AA0A85" w:rsidP="00AA0A85">
      <w:pPr>
        <w:spacing w:after="0"/>
        <w:jc w:val="both"/>
        <w:rPr>
          <w:rFonts w:ascii="Tahoma" w:hAnsi="Tahoma" w:cs="Tahoma"/>
          <w:lang w:val="sr-Cyrl-CS"/>
        </w:rPr>
      </w:pPr>
      <w:r>
        <w:rPr>
          <w:rFonts w:ascii="Tahoma" w:hAnsi="Tahoma" w:cs="Tahoma"/>
          <w:lang w:val="sr-Cyrl-CS"/>
        </w:rPr>
        <w:t>Бојан Маричић саопшти</w:t>
      </w:r>
      <w:r>
        <w:rPr>
          <w:rFonts w:ascii="Tahoma" w:hAnsi="Tahoma" w:cs="Tahoma"/>
        </w:rPr>
        <w:t xml:space="preserve">o </w:t>
      </w:r>
      <w:r>
        <w:rPr>
          <w:rFonts w:ascii="Tahoma" w:hAnsi="Tahoma" w:cs="Tahoma"/>
          <w:lang w:val="sr-Cyrl-CS"/>
        </w:rPr>
        <w:t>податак да од укупно 81.083 гласа , седници Скупштине присуствују представници акционара који располажу са 7</w:t>
      </w:r>
      <w:r>
        <w:rPr>
          <w:rFonts w:ascii="Tahoma" w:hAnsi="Tahoma" w:cs="Tahoma"/>
          <w:lang w:val="sr-Cyrl-RS"/>
        </w:rPr>
        <w:t>8</w:t>
      </w:r>
      <w:r>
        <w:rPr>
          <w:rFonts w:ascii="Tahoma" w:hAnsi="Tahoma" w:cs="Tahoma"/>
        </w:rPr>
        <w:t>.</w:t>
      </w:r>
      <w:r>
        <w:rPr>
          <w:rFonts w:ascii="Tahoma" w:hAnsi="Tahoma" w:cs="Tahoma"/>
          <w:lang w:val="sr-Cyrl-RS"/>
        </w:rPr>
        <w:t xml:space="preserve">210 </w:t>
      </w:r>
      <w:r>
        <w:rPr>
          <w:rFonts w:ascii="Tahoma" w:hAnsi="Tahoma" w:cs="Tahoma"/>
          <w:lang w:val="sr-Cyrl-CS"/>
        </w:rPr>
        <w:t>гласова што представља 96,</w:t>
      </w:r>
      <w:r>
        <w:rPr>
          <w:rFonts w:ascii="Tahoma" w:hAnsi="Tahoma" w:cs="Tahoma"/>
          <w:lang w:val="sr-Cyrl-RS"/>
        </w:rPr>
        <w:t>46</w:t>
      </w:r>
      <w:r>
        <w:rPr>
          <w:rFonts w:ascii="Tahoma" w:hAnsi="Tahoma" w:cs="Tahoma"/>
          <w:lang w:val="sr-Cyrl-CS"/>
        </w:rPr>
        <w:t xml:space="preserve">% од укупног броја гласова те да су испуњени услови за одржавање седнице и доношење пуноважних одлука. </w:t>
      </w:r>
    </w:p>
    <w:p w:rsidR="00AA0A85" w:rsidRDefault="00AA0A85" w:rsidP="00AA0A85">
      <w:pPr>
        <w:spacing w:after="0"/>
        <w:rPr>
          <w:rFonts w:ascii="Tahoma" w:hAnsi="Tahoma" w:cs="Tahoma"/>
          <w:lang w:val="sr-Cyrl-CS"/>
        </w:rPr>
      </w:pPr>
      <w:r>
        <w:rPr>
          <w:rFonts w:ascii="Tahoma" w:hAnsi="Tahoma" w:cs="Tahoma"/>
          <w:lang w:val="sr-Cyrl-CS"/>
        </w:rPr>
        <w:t>Затим се прешло на избор председника Скупштине.</w:t>
      </w:r>
    </w:p>
    <w:p w:rsidR="00BD2F48" w:rsidRPr="00914E9A" w:rsidRDefault="00BD2F48" w:rsidP="00921ABC">
      <w:pPr>
        <w:spacing w:after="0"/>
        <w:rPr>
          <w:rFonts w:ascii="Tahoma" w:hAnsi="Tahoma" w:cs="Tahoma"/>
          <w:lang w:val="sr-Cyrl-CS"/>
        </w:rPr>
      </w:pPr>
    </w:p>
    <w:p w:rsidR="00BD2F48" w:rsidRPr="0029545E" w:rsidRDefault="00BD2F48" w:rsidP="00921ABC">
      <w:pPr>
        <w:numPr>
          <w:ilvl w:val="0"/>
          <w:numId w:val="1"/>
        </w:numPr>
        <w:spacing w:after="0"/>
        <w:jc w:val="center"/>
        <w:rPr>
          <w:rFonts w:ascii="Tahoma" w:hAnsi="Tahoma" w:cs="Tahoma"/>
          <w:b/>
          <w:lang w:val="en-US"/>
        </w:rPr>
      </w:pPr>
      <w:r w:rsidRPr="0029545E">
        <w:rPr>
          <w:rFonts w:ascii="Tahoma" w:hAnsi="Tahoma" w:cs="Tahoma"/>
          <w:b/>
          <w:u w:val="single"/>
          <w:lang w:val="sr-Cyrl-CS"/>
        </w:rPr>
        <w:t>Избор председника Скупштине</w:t>
      </w:r>
    </w:p>
    <w:p w:rsidR="00921ABC" w:rsidRPr="00914E9A" w:rsidRDefault="00921ABC" w:rsidP="00921ABC">
      <w:pPr>
        <w:spacing w:after="0"/>
        <w:ind w:left="720"/>
        <w:rPr>
          <w:rFonts w:ascii="Tahoma" w:hAnsi="Tahoma" w:cs="Tahoma"/>
          <w:b/>
          <w:lang w:val="en-US"/>
        </w:rPr>
      </w:pPr>
    </w:p>
    <w:p w:rsidR="00BD2F48" w:rsidRPr="00914E9A" w:rsidRDefault="001D314B" w:rsidP="00921ABC">
      <w:pPr>
        <w:spacing w:after="0"/>
        <w:jc w:val="both"/>
        <w:rPr>
          <w:rFonts w:ascii="Tahoma" w:hAnsi="Tahoma" w:cs="Tahoma"/>
          <w:lang w:val="sr-Cyrl-CS"/>
        </w:rPr>
      </w:pPr>
      <w:r w:rsidRPr="00914E9A">
        <w:rPr>
          <w:rFonts w:ascii="Tahoma" w:hAnsi="Tahoma" w:cs="Tahoma"/>
          <w:lang w:val="sr-Cyrl-CS"/>
        </w:rPr>
        <w:tab/>
      </w:r>
      <w:r w:rsidR="00BD2F48" w:rsidRPr="00914E9A">
        <w:rPr>
          <w:rFonts w:ascii="Tahoma" w:hAnsi="Tahoma" w:cs="Tahoma"/>
          <w:lang w:val="sr-Cyrl-CS"/>
        </w:rPr>
        <w:t xml:space="preserve">У уводном излагању, </w:t>
      </w:r>
      <w:r w:rsidR="00BD2F48" w:rsidRPr="00914E9A">
        <w:rPr>
          <w:rFonts w:ascii="Tahoma" w:hAnsi="Tahoma" w:cs="Tahoma"/>
          <w:lang w:val="sr-Cyrl-RS"/>
        </w:rPr>
        <w:t>Бојан Маричић</w:t>
      </w:r>
      <w:r w:rsidR="00BD2F48" w:rsidRPr="00914E9A">
        <w:rPr>
          <w:rFonts w:ascii="Tahoma" w:hAnsi="Tahoma" w:cs="Tahoma"/>
          <w:lang w:val="sr-Cyrl-CS"/>
        </w:rPr>
        <w:t xml:space="preserve"> је истакао да свако од п</w:t>
      </w:r>
      <w:r w:rsidR="00284031">
        <w:rPr>
          <w:rFonts w:ascii="Tahoma" w:hAnsi="Tahoma" w:cs="Tahoma"/>
          <w:lang w:val="sr-Cyrl-CS"/>
        </w:rPr>
        <w:t xml:space="preserve">рисутних пуномоћника акционара </w:t>
      </w:r>
      <w:r w:rsidR="00BD2F48" w:rsidRPr="00914E9A">
        <w:rPr>
          <w:rFonts w:ascii="Tahoma" w:hAnsi="Tahoma" w:cs="Tahoma"/>
          <w:lang w:val="sr-Cyrl-CS"/>
        </w:rPr>
        <w:t xml:space="preserve">може </w:t>
      </w:r>
      <w:r w:rsidR="00BD2F48" w:rsidRPr="00914E9A">
        <w:rPr>
          <w:rFonts w:ascii="Tahoma" w:hAnsi="Tahoma" w:cs="Tahoma"/>
          <w:lang w:val="sr-Cyrl-RS"/>
        </w:rPr>
        <w:t>да</w:t>
      </w:r>
      <w:r w:rsidR="00BD2F48" w:rsidRPr="00914E9A">
        <w:rPr>
          <w:rFonts w:ascii="Tahoma" w:hAnsi="Tahoma" w:cs="Tahoma"/>
          <w:lang w:val="sr-Cyrl-CS"/>
        </w:rPr>
        <w:t xml:space="preserve"> предложи кандидата за председника,</w:t>
      </w:r>
      <w:r w:rsidR="00BD2F48" w:rsidRPr="00914E9A">
        <w:rPr>
          <w:rFonts w:ascii="Tahoma" w:hAnsi="Tahoma" w:cs="Tahoma"/>
          <w:lang w:val="sr-Latn-CS"/>
        </w:rPr>
        <w:t xml:space="preserve"> </w:t>
      </w:r>
      <w:r w:rsidR="00BD2F48" w:rsidRPr="00914E9A">
        <w:rPr>
          <w:rFonts w:ascii="Tahoma" w:hAnsi="Tahoma" w:cs="Tahoma"/>
          <w:lang w:val="sr-Cyrl-CS"/>
        </w:rPr>
        <w:t>а да је у досадашњој пракси за председник</w:t>
      </w:r>
      <w:r w:rsidR="00BD2F48" w:rsidRPr="00914E9A">
        <w:rPr>
          <w:rFonts w:ascii="Tahoma" w:hAnsi="Tahoma" w:cs="Tahoma"/>
          <w:lang w:val="en-US"/>
        </w:rPr>
        <w:t>a</w:t>
      </w:r>
      <w:r w:rsidR="00BD2F48" w:rsidRPr="00914E9A">
        <w:rPr>
          <w:rFonts w:ascii="Tahoma" w:hAnsi="Tahoma" w:cs="Tahoma"/>
          <w:lang w:val="sr-Cyrl-CS"/>
        </w:rPr>
        <w:t xml:space="preserve"> Скупштине предлаган пуномоћник акционара са највећим бројем гласова.</w:t>
      </w:r>
    </w:p>
    <w:p w:rsidR="00BD2F48" w:rsidRPr="00914E9A" w:rsidRDefault="001D314B" w:rsidP="00852314">
      <w:pPr>
        <w:spacing w:after="0"/>
        <w:jc w:val="both"/>
        <w:rPr>
          <w:rFonts w:ascii="Tahoma" w:hAnsi="Tahoma" w:cs="Tahoma"/>
          <w:lang w:val="sr-Cyrl-CS"/>
        </w:rPr>
      </w:pPr>
      <w:r w:rsidRPr="00914E9A">
        <w:rPr>
          <w:rFonts w:ascii="Tahoma" w:hAnsi="Tahoma" w:cs="Tahoma"/>
          <w:lang w:val="sr-Cyrl-CS"/>
        </w:rPr>
        <w:tab/>
      </w:r>
      <w:r w:rsidR="00BD2F48" w:rsidRPr="00914E9A">
        <w:rPr>
          <w:rFonts w:ascii="Tahoma" w:hAnsi="Tahoma" w:cs="Tahoma"/>
          <w:lang w:val="sr-Cyrl-CS"/>
        </w:rPr>
        <w:t>Присутни пуномоћници акционара  били су сагласни са датом напоменом, тако да је као једини кандидат за пр</w:t>
      </w:r>
      <w:r w:rsidR="00BD2F48" w:rsidRPr="00914E9A">
        <w:rPr>
          <w:rFonts w:ascii="Tahoma" w:hAnsi="Tahoma" w:cs="Tahoma"/>
          <w:lang w:val="en-US"/>
        </w:rPr>
        <w:t>e</w:t>
      </w:r>
      <w:r w:rsidR="00BD2F48" w:rsidRPr="00914E9A">
        <w:rPr>
          <w:rFonts w:ascii="Tahoma" w:hAnsi="Tahoma" w:cs="Tahoma"/>
          <w:lang w:val="sr-Cyrl-CS"/>
        </w:rPr>
        <w:t>дседника С</w:t>
      </w:r>
      <w:r w:rsidRPr="00914E9A">
        <w:rPr>
          <w:rFonts w:ascii="Tahoma" w:hAnsi="Tahoma" w:cs="Tahoma"/>
          <w:lang w:val="sr-Cyrl-CS"/>
        </w:rPr>
        <w:t>купштине предложен Бојан Миладиновић</w:t>
      </w:r>
      <w:r w:rsidR="00BD2F48" w:rsidRPr="00914E9A">
        <w:rPr>
          <w:rFonts w:ascii="Tahoma" w:hAnsi="Tahoma" w:cs="Tahoma"/>
          <w:lang w:val="sr-Cyrl-CS"/>
        </w:rPr>
        <w:t xml:space="preserve">, пуномоћник Компаније Дунав осигурање.   </w:t>
      </w:r>
    </w:p>
    <w:p w:rsidR="00BD2F48" w:rsidRDefault="001D314B" w:rsidP="00852314">
      <w:pPr>
        <w:spacing w:after="0"/>
        <w:jc w:val="both"/>
        <w:rPr>
          <w:rFonts w:ascii="Tahoma" w:hAnsi="Tahoma" w:cs="Tahoma"/>
          <w:lang w:val="en-US"/>
        </w:rPr>
      </w:pPr>
      <w:r w:rsidRPr="00914E9A">
        <w:rPr>
          <w:rFonts w:ascii="Tahoma" w:hAnsi="Tahoma" w:cs="Tahoma"/>
          <w:lang w:val="sr-Cyrl-CS"/>
        </w:rPr>
        <w:tab/>
      </w:r>
      <w:r w:rsidR="00BD2F48" w:rsidRPr="00914E9A">
        <w:rPr>
          <w:rFonts w:ascii="Tahoma" w:hAnsi="Tahoma" w:cs="Tahoma"/>
          <w:lang w:val="sr-Cyrl-CS"/>
        </w:rPr>
        <w:t>Како није било пријављених за дискусију, прешло се на јавно гласање, дизањем руке, па је тако Скупштина, на основу члан</w:t>
      </w:r>
      <w:r w:rsidR="006E76E2">
        <w:rPr>
          <w:rFonts w:ascii="Tahoma" w:hAnsi="Tahoma" w:cs="Tahoma"/>
          <w:lang w:val="sr-Cyrl-CS"/>
        </w:rPr>
        <w:t>а 27. Статута Друштва, са 78.210</w:t>
      </w:r>
      <w:r w:rsidR="00BD2F48" w:rsidRPr="00914E9A">
        <w:rPr>
          <w:rFonts w:ascii="Tahoma" w:hAnsi="Tahoma" w:cs="Tahoma"/>
          <w:lang w:val="sr-Cyrl-CS"/>
        </w:rPr>
        <w:t xml:space="preserve"> гласова  </w:t>
      </w:r>
      <w:r w:rsidR="000A0916">
        <w:rPr>
          <w:rFonts w:ascii="Tahoma" w:hAnsi="Tahoma" w:cs="Tahoma"/>
          <w:lang w:val="sr-Cyrl-CS"/>
        </w:rPr>
        <w:t>„</w:t>
      </w:r>
      <w:r w:rsidR="00BD2F48" w:rsidRPr="00914E9A">
        <w:rPr>
          <w:rFonts w:ascii="Tahoma" w:hAnsi="Tahoma" w:cs="Tahoma"/>
          <w:lang w:val="sr-Cyrl-CS"/>
        </w:rPr>
        <w:t>за</w:t>
      </w:r>
      <w:r w:rsidR="000A0916">
        <w:rPr>
          <w:rFonts w:ascii="Tahoma" w:hAnsi="Tahoma" w:cs="Tahoma"/>
          <w:lang w:val="sr-Cyrl-CS"/>
        </w:rPr>
        <w:t>“</w:t>
      </w:r>
      <w:r w:rsidR="00BD2F48" w:rsidRPr="00914E9A">
        <w:rPr>
          <w:rFonts w:ascii="Tahoma" w:hAnsi="Tahoma" w:cs="Tahoma"/>
          <w:lang w:val="sr-Cyrl-CS"/>
        </w:rPr>
        <w:t xml:space="preserve">, без гласова </w:t>
      </w:r>
      <w:r w:rsidR="000A0916">
        <w:rPr>
          <w:rFonts w:ascii="Tahoma" w:hAnsi="Tahoma" w:cs="Tahoma"/>
          <w:lang w:val="sr-Cyrl-CS"/>
        </w:rPr>
        <w:t>„</w:t>
      </w:r>
      <w:r w:rsidR="00BD2F48" w:rsidRPr="00914E9A">
        <w:rPr>
          <w:rFonts w:ascii="Tahoma" w:hAnsi="Tahoma" w:cs="Tahoma"/>
          <w:lang w:val="sr-Cyrl-CS"/>
        </w:rPr>
        <w:t>против</w:t>
      </w:r>
      <w:r w:rsidR="000A0916">
        <w:rPr>
          <w:rFonts w:ascii="Tahoma" w:hAnsi="Tahoma" w:cs="Tahoma"/>
          <w:lang w:val="sr-Cyrl-CS"/>
        </w:rPr>
        <w:t>“</w:t>
      </w:r>
      <w:r w:rsidR="00BD2F48" w:rsidRPr="00914E9A">
        <w:rPr>
          <w:rFonts w:ascii="Tahoma" w:hAnsi="Tahoma" w:cs="Tahoma"/>
          <w:lang w:val="sr-Cyrl-CS"/>
        </w:rPr>
        <w:t xml:space="preserve"> и </w:t>
      </w:r>
      <w:r w:rsidR="000A0916">
        <w:rPr>
          <w:rFonts w:ascii="Tahoma" w:hAnsi="Tahoma" w:cs="Tahoma"/>
          <w:lang w:val="sr-Cyrl-CS"/>
        </w:rPr>
        <w:t>„</w:t>
      </w:r>
      <w:r w:rsidR="00BD2F48" w:rsidRPr="00914E9A">
        <w:rPr>
          <w:rFonts w:ascii="Tahoma" w:hAnsi="Tahoma" w:cs="Tahoma"/>
          <w:lang w:val="sr-Cyrl-CS"/>
        </w:rPr>
        <w:t>уздржаних</w:t>
      </w:r>
      <w:r w:rsidR="000A0916">
        <w:rPr>
          <w:rFonts w:ascii="Tahoma" w:hAnsi="Tahoma" w:cs="Tahoma"/>
          <w:lang w:val="sr-Cyrl-CS"/>
        </w:rPr>
        <w:t>“</w:t>
      </w:r>
      <w:r w:rsidR="00BD2F48" w:rsidRPr="00914E9A">
        <w:rPr>
          <w:rFonts w:ascii="Tahoma" w:hAnsi="Tahoma" w:cs="Tahoma"/>
          <w:lang w:val="sr-Cyrl-CS"/>
        </w:rPr>
        <w:t>, донела</w:t>
      </w:r>
    </w:p>
    <w:p w:rsidR="00EE54FA" w:rsidRDefault="00EE54FA" w:rsidP="00852314">
      <w:pPr>
        <w:spacing w:after="0"/>
        <w:jc w:val="both"/>
        <w:rPr>
          <w:rFonts w:ascii="Tahoma" w:hAnsi="Tahoma" w:cs="Tahoma"/>
          <w:lang w:val="en-US"/>
        </w:rPr>
      </w:pPr>
    </w:p>
    <w:p w:rsidR="00BD2F48" w:rsidRPr="00914E9A" w:rsidRDefault="00BD2F48" w:rsidP="00921ABC">
      <w:pPr>
        <w:spacing w:after="0"/>
        <w:jc w:val="center"/>
        <w:rPr>
          <w:rFonts w:ascii="Tahoma" w:hAnsi="Tahoma" w:cs="Tahoma"/>
          <w:lang w:val="sr-Cyrl-CS"/>
        </w:rPr>
      </w:pPr>
      <w:r w:rsidRPr="00914E9A">
        <w:rPr>
          <w:rFonts w:ascii="Tahoma" w:hAnsi="Tahoma" w:cs="Tahoma"/>
          <w:lang w:val="sr-Cyrl-CS"/>
        </w:rPr>
        <w:t>О Д Л У К У</w:t>
      </w:r>
    </w:p>
    <w:p w:rsidR="00BD2F48" w:rsidRPr="00914E9A" w:rsidRDefault="00BD2F48" w:rsidP="00921ABC">
      <w:pPr>
        <w:spacing w:after="0"/>
        <w:jc w:val="center"/>
        <w:rPr>
          <w:rFonts w:ascii="Tahoma" w:hAnsi="Tahoma" w:cs="Tahoma"/>
          <w:lang w:val="sr-Cyrl-CS"/>
        </w:rPr>
      </w:pPr>
      <w:r w:rsidRPr="00914E9A">
        <w:rPr>
          <w:rFonts w:ascii="Tahoma" w:hAnsi="Tahoma" w:cs="Tahoma"/>
          <w:lang w:val="sr-Cyrl-CS"/>
        </w:rPr>
        <w:t>о избору председника Скупштине</w:t>
      </w:r>
    </w:p>
    <w:p w:rsidR="00921ABC" w:rsidRPr="00A54C6E" w:rsidRDefault="00921ABC" w:rsidP="00921ABC">
      <w:pPr>
        <w:spacing w:after="0"/>
        <w:jc w:val="center"/>
        <w:rPr>
          <w:rFonts w:ascii="Tahoma" w:hAnsi="Tahoma" w:cs="Tahoma"/>
          <w:sz w:val="16"/>
          <w:szCs w:val="16"/>
        </w:rPr>
      </w:pPr>
    </w:p>
    <w:p w:rsidR="00BD2F48" w:rsidRPr="00914E9A" w:rsidRDefault="004C7AC1" w:rsidP="00852314">
      <w:pPr>
        <w:numPr>
          <w:ilvl w:val="0"/>
          <w:numId w:val="2"/>
        </w:numPr>
        <w:spacing w:after="0"/>
        <w:jc w:val="both"/>
        <w:rPr>
          <w:rFonts w:ascii="Tahoma" w:hAnsi="Tahoma" w:cs="Tahoma"/>
          <w:lang w:val="sr-Cyrl-CS"/>
        </w:rPr>
      </w:pPr>
      <w:r>
        <w:rPr>
          <w:rFonts w:ascii="Tahoma" w:hAnsi="Tahoma" w:cs="Tahoma"/>
          <w:lang w:val="sr-Cyrl-CS"/>
        </w:rPr>
        <w:t xml:space="preserve">За председника </w:t>
      </w:r>
      <w:r w:rsidR="00284031">
        <w:rPr>
          <w:rFonts w:ascii="Tahoma" w:hAnsi="Tahoma" w:cs="Tahoma"/>
          <w:lang w:val="en-US"/>
        </w:rPr>
        <w:t>9</w:t>
      </w:r>
      <w:r w:rsidR="006E76E2">
        <w:rPr>
          <w:rFonts w:ascii="Tahoma" w:hAnsi="Tahoma" w:cs="Tahoma"/>
          <w:lang w:val="sr-Cyrl-RS"/>
        </w:rPr>
        <w:t>5</w:t>
      </w:r>
      <w:r w:rsidR="00BD2F48" w:rsidRPr="00914E9A">
        <w:rPr>
          <w:rFonts w:ascii="Tahoma" w:hAnsi="Tahoma" w:cs="Tahoma"/>
          <w:lang w:val="sr-Cyrl-CS"/>
        </w:rPr>
        <w:t xml:space="preserve">. </w:t>
      </w:r>
      <w:r w:rsidR="00063B71">
        <w:rPr>
          <w:rFonts w:ascii="Tahoma" w:hAnsi="Tahoma" w:cs="Tahoma"/>
          <w:lang w:val="sr-Cyrl-CS"/>
        </w:rPr>
        <w:t>ванред</w:t>
      </w:r>
      <w:r w:rsidR="0072719B">
        <w:rPr>
          <w:rFonts w:ascii="Tahoma" w:hAnsi="Tahoma" w:cs="Tahoma"/>
          <w:lang w:val="sr-Cyrl-CS"/>
        </w:rPr>
        <w:t>не</w:t>
      </w:r>
      <w:r w:rsidR="00BD2F48" w:rsidRPr="00914E9A">
        <w:rPr>
          <w:rFonts w:ascii="Tahoma" w:hAnsi="Tahoma" w:cs="Tahoma"/>
          <w:lang w:val="sr-Cyrl-CS"/>
        </w:rPr>
        <w:t xml:space="preserve"> </w:t>
      </w:r>
      <w:r w:rsidR="00BD2F48" w:rsidRPr="00914E9A">
        <w:rPr>
          <w:rFonts w:ascii="Tahoma" w:hAnsi="Tahoma" w:cs="Tahoma"/>
          <w:lang w:val="sr-Cyrl-RS"/>
        </w:rPr>
        <w:t>седнице</w:t>
      </w:r>
      <w:r w:rsidR="00BD2F48" w:rsidRPr="00914E9A">
        <w:rPr>
          <w:rFonts w:ascii="Tahoma" w:hAnsi="Tahoma" w:cs="Tahoma"/>
          <w:lang w:val="sr-Cyrl-CS"/>
        </w:rPr>
        <w:t xml:space="preserve"> Скупштине Друштва бира се </w:t>
      </w:r>
      <w:r w:rsidR="001D314B" w:rsidRPr="00914E9A">
        <w:rPr>
          <w:rFonts w:ascii="Tahoma" w:hAnsi="Tahoma" w:cs="Tahoma"/>
          <w:lang w:val="sr-Cyrl-CS"/>
        </w:rPr>
        <w:t>Бојан Миладиновић</w:t>
      </w:r>
      <w:r w:rsidR="00BD2F48" w:rsidRPr="00914E9A">
        <w:rPr>
          <w:rFonts w:ascii="Tahoma" w:hAnsi="Tahoma" w:cs="Tahoma"/>
          <w:lang w:val="sr-Cyrl-CS"/>
        </w:rPr>
        <w:t>, представник акционара Комп</w:t>
      </w:r>
      <w:r w:rsidR="00BD2F48" w:rsidRPr="00914E9A">
        <w:rPr>
          <w:rFonts w:ascii="Tahoma" w:hAnsi="Tahoma" w:cs="Tahoma"/>
        </w:rPr>
        <w:t>a</w:t>
      </w:r>
      <w:r w:rsidR="00BD2F48" w:rsidRPr="00914E9A">
        <w:rPr>
          <w:rFonts w:ascii="Tahoma" w:hAnsi="Tahoma" w:cs="Tahoma"/>
          <w:lang w:val="sr-Cyrl-CS"/>
        </w:rPr>
        <w:t>није Дунав осигурање а.д.о.</w:t>
      </w:r>
    </w:p>
    <w:p w:rsidR="006E76E2" w:rsidRPr="006E76E2" w:rsidRDefault="00BD2F48" w:rsidP="006E76E2">
      <w:pPr>
        <w:numPr>
          <w:ilvl w:val="0"/>
          <w:numId w:val="2"/>
        </w:numPr>
        <w:spacing w:after="0"/>
        <w:jc w:val="both"/>
        <w:rPr>
          <w:rFonts w:ascii="Tahoma" w:hAnsi="Tahoma" w:cs="Tahoma"/>
          <w:lang w:val="sr-Cyrl-CS"/>
        </w:rPr>
      </w:pPr>
      <w:r w:rsidRPr="00914E9A">
        <w:rPr>
          <w:rFonts w:ascii="Tahoma" w:hAnsi="Tahoma" w:cs="Tahoma"/>
          <w:lang w:val="sr-Cyrl-CS"/>
        </w:rPr>
        <w:lastRenderedPageBreak/>
        <w:t>Изабра</w:t>
      </w:r>
      <w:r w:rsidR="004C7AC1">
        <w:rPr>
          <w:rFonts w:ascii="Tahoma" w:hAnsi="Tahoma" w:cs="Tahoma"/>
          <w:lang w:val="sr-Cyrl-CS"/>
        </w:rPr>
        <w:t xml:space="preserve">ни председник ће председавати </w:t>
      </w:r>
      <w:r w:rsidR="00284031">
        <w:rPr>
          <w:rFonts w:ascii="Tahoma" w:hAnsi="Tahoma" w:cs="Tahoma"/>
          <w:lang w:val="en-US"/>
        </w:rPr>
        <w:t>9</w:t>
      </w:r>
      <w:r w:rsidR="006E76E2">
        <w:rPr>
          <w:rFonts w:ascii="Tahoma" w:hAnsi="Tahoma" w:cs="Tahoma"/>
          <w:lang w:val="sr-Cyrl-RS"/>
        </w:rPr>
        <w:t>5</w:t>
      </w:r>
      <w:r w:rsidRPr="00914E9A">
        <w:rPr>
          <w:rFonts w:ascii="Tahoma" w:hAnsi="Tahoma" w:cs="Tahoma"/>
          <w:lang w:val="sr-Cyrl-CS"/>
        </w:rPr>
        <w:t xml:space="preserve">. </w:t>
      </w:r>
      <w:r w:rsidR="006E76E2">
        <w:rPr>
          <w:rFonts w:ascii="Tahoma" w:hAnsi="Tahoma" w:cs="Tahoma"/>
          <w:lang w:val="sr-Cyrl-CS"/>
        </w:rPr>
        <w:t xml:space="preserve">ванредном </w:t>
      </w:r>
      <w:r w:rsidRPr="00914E9A">
        <w:rPr>
          <w:rFonts w:ascii="Tahoma" w:hAnsi="Tahoma" w:cs="Tahoma"/>
          <w:lang w:val="sr-Cyrl-CS"/>
        </w:rPr>
        <w:t>седницом Скупштине акционара и у име Скупштине потписати донете акте.</w:t>
      </w:r>
    </w:p>
    <w:p w:rsidR="006E76E2" w:rsidRPr="00914E9A" w:rsidRDefault="006E76E2" w:rsidP="00EE54FA">
      <w:pPr>
        <w:spacing w:after="0"/>
        <w:ind w:left="720"/>
        <w:jc w:val="both"/>
        <w:rPr>
          <w:rFonts w:ascii="Tahoma" w:hAnsi="Tahoma" w:cs="Tahoma"/>
          <w:lang w:val="sr-Cyrl-CS"/>
        </w:rPr>
      </w:pPr>
    </w:p>
    <w:p w:rsidR="00A45C3C" w:rsidRPr="00914E9A" w:rsidRDefault="001D314B" w:rsidP="00852314">
      <w:pPr>
        <w:spacing w:after="0"/>
        <w:jc w:val="both"/>
        <w:rPr>
          <w:rFonts w:ascii="Tahoma" w:hAnsi="Tahoma" w:cs="Tahoma"/>
          <w:lang w:val="sr-Cyrl-CS"/>
        </w:rPr>
      </w:pPr>
      <w:r w:rsidRPr="00914E9A">
        <w:rPr>
          <w:rFonts w:ascii="Tahoma" w:hAnsi="Tahoma" w:cs="Tahoma"/>
          <w:lang w:val="sr-Cyrl-CS"/>
        </w:rPr>
        <w:tab/>
      </w:r>
      <w:r w:rsidR="00BD2F48" w:rsidRPr="00914E9A">
        <w:rPr>
          <w:rFonts w:ascii="Tahoma" w:hAnsi="Tahoma" w:cs="Tahoma"/>
          <w:lang w:val="sr-Cyrl-CS"/>
        </w:rPr>
        <w:t>Након избора, председник је преузео руковођење седницом Скупштине и пред</w:t>
      </w:r>
      <w:r w:rsidR="00852314" w:rsidRPr="00914E9A">
        <w:rPr>
          <w:rFonts w:ascii="Tahoma" w:hAnsi="Tahoma" w:cs="Tahoma"/>
          <w:lang w:val="sr-Cyrl-CS"/>
        </w:rPr>
        <w:t>ложио Дневни ред за ову седницу.</w:t>
      </w:r>
    </w:p>
    <w:p w:rsidR="00EE54FA" w:rsidRDefault="001D314B" w:rsidP="00852314">
      <w:pPr>
        <w:spacing w:after="0"/>
        <w:jc w:val="both"/>
        <w:rPr>
          <w:rFonts w:ascii="Tahoma" w:hAnsi="Tahoma" w:cs="Tahoma"/>
          <w:lang w:val="en-US"/>
        </w:rPr>
      </w:pPr>
      <w:r w:rsidRPr="00914E9A">
        <w:rPr>
          <w:rFonts w:ascii="Tahoma" w:hAnsi="Tahoma" w:cs="Tahoma"/>
          <w:lang w:val="sr-Cyrl-CS"/>
        </w:rPr>
        <w:tab/>
      </w:r>
      <w:r w:rsidR="00EE54FA" w:rsidRPr="00914E9A">
        <w:rPr>
          <w:rFonts w:ascii="Tahoma" w:hAnsi="Tahoma" w:cs="Tahoma"/>
          <w:lang w:val="sr-Cyrl-CS"/>
        </w:rPr>
        <w:t xml:space="preserve">Пре преласка на дневни ред, </w:t>
      </w:r>
      <w:r w:rsidR="00EE54FA">
        <w:rPr>
          <w:rFonts w:ascii="Tahoma" w:hAnsi="Tahoma" w:cs="Tahoma"/>
          <w:lang w:val="sr-Cyrl-CS"/>
        </w:rPr>
        <w:t>Бојан Миладиновић је констатовао, у складу са чланом 9. Пословника о раду Скупштине, да су седници присутни представници стручних служби који су задужени за бројање гласова</w:t>
      </w:r>
      <w:r w:rsidR="00A54C6E">
        <w:rPr>
          <w:rFonts w:ascii="Tahoma" w:hAnsi="Tahoma" w:cs="Tahoma"/>
          <w:lang w:val="en-US"/>
        </w:rPr>
        <w:t xml:space="preserve">, </w:t>
      </w:r>
      <w:r w:rsidR="00EE54FA">
        <w:rPr>
          <w:rFonts w:ascii="Tahoma" w:hAnsi="Tahoma" w:cs="Tahoma"/>
          <w:lang w:val="sr-Cyrl-CS"/>
        </w:rPr>
        <w:t xml:space="preserve">Бојан Маричић и за вођење записника, Ивана Медић. </w:t>
      </w:r>
    </w:p>
    <w:p w:rsidR="00BD2F48" w:rsidRPr="00914E9A" w:rsidRDefault="00BD2F48" w:rsidP="00EE54FA">
      <w:pPr>
        <w:spacing w:after="0"/>
        <w:ind w:firstLine="708"/>
        <w:jc w:val="both"/>
        <w:rPr>
          <w:rFonts w:ascii="Tahoma" w:hAnsi="Tahoma" w:cs="Tahoma"/>
          <w:lang w:val="sr-Cyrl-CS"/>
        </w:rPr>
      </w:pPr>
      <w:r w:rsidRPr="00914E9A">
        <w:rPr>
          <w:rFonts w:ascii="Tahoma" w:hAnsi="Tahoma" w:cs="Tahoma"/>
          <w:lang w:val="sr-Cyrl-CS"/>
        </w:rPr>
        <w:t>С обзиром да није било предлога за измену и допуну предложеног Дневног реда, пуномоћници су једногласно прихва</w:t>
      </w:r>
      <w:r w:rsidR="001D314B" w:rsidRPr="00914E9A">
        <w:rPr>
          <w:rFonts w:ascii="Tahoma" w:hAnsi="Tahoma" w:cs="Tahoma"/>
          <w:lang w:val="sr-Cyrl-CS"/>
        </w:rPr>
        <w:t>тили да се на овој седници размо</w:t>
      </w:r>
      <w:r w:rsidRPr="00914E9A">
        <w:rPr>
          <w:rFonts w:ascii="Tahoma" w:hAnsi="Tahoma" w:cs="Tahoma"/>
          <w:lang w:val="sr-Cyrl-CS"/>
        </w:rPr>
        <w:t>три следећи:</w:t>
      </w:r>
    </w:p>
    <w:p w:rsidR="00BD2F48" w:rsidRPr="00D97D53" w:rsidRDefault="00BD2F48" w:rsidP="00921ABC">
      <w:pPr>
        <w:spacing w:after="0"/>
        <w:jc w:val="center"/>
        <w:rPr>
          <w:rFonts w:ascii="Tahoma" w:hAnsi="Tahoma" w:cs="Tahoma"/>
          <w:lang w:val="sr-Cyrl-CS"/>
        </w:rPr>
      </w:pPr>
      <w:r w:rsidRPr="00D97D53">
        <w:rPr>
          <w:rFonts w:ascii="Tahoma" w:hAnsi="Tahoma" w:cs="Tahoma"/>
          <w:lang w:val="sr-Cyrl-CS"/>
        </w:rPr>
        <w:t>ДНЕВНИ РЕД</w:t>
      </w:r>
    </w:p>
    <w:p w:rsidR="0072719B" w:rsidRDefault="0072719B" w:rsidP="0072719B">
      <w:pPr>
        <w:tabs>
          <w:tab w:val="num" w:pos="1353"/>
        </w:tabs>
        <w:suppressAutoHyphens/>
        <w:spacing w:after="0" w:line="240" w:lineRule="auto"/>
        <w:rPr>
          <w:rFonts w:ascii="Tahoma" w:eastAsia="Times New Roman" w:hAnsi="Tahoma" w:cs="Tahoma"/>
          <w:lang w:val="sr-Cyrl-CS" w:eastAsia="ar-SA"/>
        </w:rPr>
      </w:pPr>
    </w:p>
    <w:p w:rsidR="00A31161" w:rsidRPr="00766897" w:rsidRDefault="00A31161" w:rsidP="00A31161">
      <w:pPr>
        <w:numPr>
          <w:ilvl w:val="0"/>
          <w:numId w:val="36"/>
        </w:numPr>
        <w:suppressAutoHyphens/>
        <w:spacing w:after="0" w:line="240" w:lineRule="auto"/>
        <w:rPr>
          <w:rFonts w:ascii="Tahoma" w:hAnsi="Tahoma" w:cs="Tahoma"/>
          <w:lang w:val="sr-Cyrl-CS" w:eastAsia="ar-SA"/>
        </w:rPr>
      </w:pPr>
      <w:r w:rsidRPr="00766897">
        <w:rPr>
          <w:rFonts w:ascii="Tahoma" w:hAnsi="Tahoma" w:cs="Tahoma"/>
          <w:lang w:val="sr-Cyrl-CS" w:eastAsia="ar-SA"/>
        </w:rPr>
        <w:t>Избор председника Скупштине</w:t>
      </w:r>
    </w:p>
    <w:p w:rsidR="00A31161" w:rsidRPr="00766897" w:rsidRDefault="00A31161" w:rsidP="00A31161">
      <w:pPr>
        <w:numPr>
          <w:ilvl w:val="0"/>
          <w:numId w:val="36"/>
        </w:numPr>
        <w:suppressAutoHyphens/>
        <w:spacing w:after="0" w:line="240" w:lineRule="auto"/>
        <w:rPr>
          <w:rFonts w:ascii="Tahoma" w:hAnsi="Tahoma" w:cs="Tahoma"/>
          <w:lang w:val="sr-Cyrl-CS" w:eastAsia="ar-SA"/>
        </w:rPr>
      </w:pPr>
      <w:r w:rsidRPr="00766897">
        <w:rPr>
          <w:rFonts w:ascii="Tahoma" w:hAnsi="Tahoma" w:cs="Tahoma"/>
          <w:lang w:val="sr-Cyrl-CS" w:eastAsia="ar-SA"/>
        </w:rPr>
        <w:t>Разматрање и усвајање Записника са 94. ванредне седнице Скупштине</w:t>
      </w:r>
    </w:p>
    <w:p w:rsidR="00A31161" w:rsidRPr="00766897" w:rsidRDefault="00A31161" w:rsidP="00A31161">
      <w:pPr>
        <w:numPr>
          <w:ilvl w:val="0"/>
          <w:numId w:val="36"/>
        </w:numPr>
        <w:suppressAutoHyphens/>
        <w:spacing w:after="0" w:line="240" w:lineRule="auto"/>
        <w:jc w:val="both"/>
        <w:rPr>
          <w:rFonts w:ascii="Tahoma" w:hAnsi="Tahoma" w:cs="Tahoma"/>
          <w:lang w:val="sr-Cyrl-CS" w:eastAsia="ar-SA"/>
        </w:rPr>
      </w:pPr>
      <w:r w:rsidRPr="00766897">
        <w:rPr>
          <w:rFonts w:ascii="Tahoma" w:hAnsi="Tahoma" w:cs="Tahoma"/>
          <w:lang w:val="sr-Cyrl-CS" w:eastAsia="ar-SA"/>
        </w:rPr>
        <w:t>Предлог Одлуке о избору друштва за ревизију финансијских извештаја за 2016. годину</w:t>
      </w:r>
    </w:p>
    <w:p w:rsidR="00A31161" w:rsidRPr="00766897" w:rsidRDefault="00A31161" w:rsidP="00A31161">
      <w:pPr>
        <w:numPr>
          <w:ilvl w:val="0"/>
          <w:numId w:val="36"/>
        </w:numPr>
        <w:suppressAutoHyphens/>
        <w:spacing w:after="0" w:line="240" w:lineRule="auto"/>
        <w:jc w:val="both"/>
        <w:rPr>
          <w:rFonts w:ascii="Tahoma" w:hAnsi="Tahoma" w:cs="Tahoma"/>
          <w:lang w:val="sr-Cyrl-CS" w:eastAsia="ar-SA"/>
        </w:rPr>
      </w:pPr>
      <w:r w:rsidRPr="00766897">
        <w:rPr>
          <w:rFonts w:ascii="Tahoma" w:hAnsi="Tahoma" w:cs="Tahoma"/>
          <w:lang w:val="sr-Cyrl-CS" w:eastAsia="ar-SA"/>
        </w:rPr>
        <w:t>Предлог Одлуке о накнади за обављање ревизије финансијских извештаја за 2016. годину</w:t>
      </w:r>
    </w:p>
    <w:p w:rsidR="00A31161" w:rsidRPr="00766897" w:rsidRDefault="00A31161" w:rsidP="00A31161">
      <w:pPr>
        <w:numPr>
          <w:ilvl w:val="0"/>
          <w:numId w:val="36"/>
        </w:numPr>
        <w:suppressAutoHyphens/>
        <w:spacing w:after="0" w:line="240" w:lineRule="auto"/>
        <w:jc w:val="both"/>
        <w:rPr>
          <w:rFonts w:ascii="Tahoma" w:hAnsi="Tahoma" w:cs="Tahoma"/>
          <w:lang w:val="sr-Cyrl-CS" w:eastAsia="ar-SA"/>
        </w:rPr>
      </w:pPr>
      <w:r w:rsidRPr="00766897">
        <w:rPr>
          <w:rFonts w:ascii="Tahoma" w:hAnsi="Tahoma" w:cs="Tahoma"/>
          <w:lang w:val="sr-Cyrl-CS" w:eastAsia="ar-SA"/>
        </w:rPr>
        <w:t>Разматрање Информације о резултатима пословања Друштва за период 01.01.2016. године до 30.06.2016. године</w:t>
      </w:r>
    </w:p>
    <w:p w:rsidR="00A31161" w:rsidRPr="00766897" w:rsidRDefault="00A31161" w:rsidP="00A31161">
      <w:pPr>
        <w:numPr>
          <w:ilvl w:val="0"/>
          <w:numId w:val="36"/>
        </w:numPr>
        <w:suppressAutoHyphens/>
        <w:spacing w:after="0" w:line="240" w:lineRule="auto"/>
        <w:rPr>
          <w:rFonts w:ascii="Tahoma" w:hAnsi="Tahoma" w:cs="Tahoma"/>
          <w:lang w:val="sr-Cyrl-CS" w:eastAsia="ar-SA"/>
        </w:rPr>
      </w:pPr>
      <w:r w:rsidRPr="00766897">
        <w:rPr>
          <w:rFonts w:ascii="Tahoma" w:hAnsi="Tahoma" w:cs="Tahoma"/>
          <w:lang w:val="sr-Cyrl-CS" w:eastAsia="ar-SA"/>
        </w:rPr>
        <w:t xml:space="preserve"> Разно</w:t>
      </w:r>
    </w:p>
    <w:p w:rsidR="00F309C0" w:rsidRPr="007E49F1" w:rsidRDefault="00F309C0" w:rsidP="00F309C0">
      <w:pPr>
        <w:spacing w:after="0" w:line="240" w:lineRule="auto"/>
        <w:ind w:left="360"/>
        <w:jc w:val="both"/>
        <w:rPr>
          <w:rFonts w:ascii="Tahoma" w:hAnsi="Tahoma" w:cs="Tahoma"/>
          <w:lang w:val="sr-Cyrl-CS"/>
        </w:rPr>
      </w:pPr>
    </w:p>
    <w:p w:rsidR="001D314B" w:rsidRPr="004C7AC1" w:rsidRDefault="001D314B" w:rsidP="004C7AC1">
      <w:pPr>
        <w:suppressAutoHyphens/>
        <w:spacing w:after="0" w:line="240" w:lineRule="auto"/>
        <w:ind w:left="786"/>
        <w:rPr>
          <w:rFonts w:ascii="Tahoma" w:eastAsia="Times New Roman" w:hAnsi="Tahoma" w:cs="Tahoma"/>
          <w:lang w:val="sr-Cyrl-CS" w:eastAsia="ar-SA"/>
        </w:rPr>
      </w:pPr>
    </w:p>
    <w:p w:rsidR="00B55F83" w:rsidRPr="00914E9A" w:rsidRDefault="00B55F83" w:rsidP="00921ABC">
      <w:pPr>
        <w:pStyle w:val="ListParagraph"/>
        <w:spacing w:after="0"/>
        <w:jc w:val="center"/>
        <w:rPr>
          <w:rFonts w:ascii="Tahoma" w:hAnsi="Tahoma" w:cs="Tahoma"/>
          <w:b/>
          <w:u w:val="single"/>
        </w:rPr>
      </w:pPr>
      <w:r w:rsidRPr="00914E9A">
        <w:rPr>
          <w:rFonts w:ascii="Tahoma" w:hAnsi="Tahoma" w:cs="Tahoma"/>
          <w:b/>
        </w:rPr>
        <w:t>2.</w:t>
      </w:r>
      <w:r w:rsidRPr="00914E9A">
        <w:rPr>
          <w:rFonts w:ascii="Tahoma" w:hAnsi="Tahoma" w:cs="Tahoma"/>
          <w:b/>
          <w:u w:val="single"/>
          <w:lang w:val="sr-Cyrl-CS"/>
        </w:rPr>
        <w:t xml:space="preserve">Разматрање и </w:t>
      </w:r>
      <w:r w:rsidR="00284031">
        <w:rPr>
          <w:rFonts w:ascii="Tahoma" w:hAnsi="Tahoma" w:cs="Tahoma"/>
          <w:b/>
          <w:u w:val="single"/>
          <w:lang w:val="sr-Cyrl-CS"/>
        </w:rPr>
        <w:t xml:space="preserve">усвајање Записника са </w:t>
      </w:r>
      <w:r w:rsidR="00A31161">
        <w:rPr>
          <w:rFonts w:ascii="Tahoma" w:hAnsi="Tahoma" w:cs="Tahoma"/>
          <w:b/>
          <w:u w:val="single"/>
          <w:lang w:val="sr-Cyrl-CS"/>
        </w:rPr>
        <w:t>94</w:t>
      </w:r>
      <w:r w:rsidRPr="00914E9A">
        <w:rPr>
          <w:rFonts w:ascii="Tahoma" w:hAnsi="Tahoma" w:cs="Tahoma"/>
          <w:b/>
          <w:u w:val="single"/>
          <w:lang w:val="sr-Cyrl-CS"/>
        </w:rPr>
        <w:t>.</w:t>
      </w:r>
      <w:r w:rsidR="00CE33E2">
        <w:rPr>
          <w:rFonts w:ascii="Tahoma" w:hAnsi="Tahoma" w:cs="Tahoma"/>
          <w:b/>
          <w:u w:val="single"/>
          <w:lang w:val="sr-Cyrl-CS"/>
        </w:rPr>
        <w:t xml:space="preserve"> </w:t>
      </w:r>
      <w:r w:rsidR="00BD3318">
        <w:rPr>
          <w:rFonts w:ascii="Tahoma" w:hAnsi="Tahoma" w:cs="Tahoma"/>
          <w:b/>
          <w:u w:val="single"/>
          <w:lang w:val="sr-Cyrl-CS"/>
        </w:rPr>
        <w:t xml:space="preserve">ванредне </w:t>
      </w:r>
      <w:r w:rsidRPr="00914E9A">
        <w:rPr>
          <w:rFonts w:ascii="Tahoma" w:hAnsi="Tahoma" w:cs="Tahoma"/>
          <w:b/>
          <w:u w:val="single"/>
          <w:lang w:val="sr-Cyrl-CS"/>
        </w:rPr>
        <w:t>седнице Скупштине</w:t>
      </w:r>
    </w:p>
    <w:p w:rsidR="00B55F83" w:rsidRPr="00914E9A" w:rsidRDefault="00B55F83" w:rsidP="00921ABC">
      <w:pPr>
        <w:pStyle w:val="ListParagraph"/>
        <w:spacing w:after="0"/>
        <w:rPr>
          <w:rFonts w:ascii="Tahoma" w:hAnsi="Tahoma" w:cs="Tahoma"/>
          <w:b/>
        </w:rPr>
      </w:pPr>
    </w:p>
    <w:p w:rsidR="004133A2" w:rsidRPr="00914E9A" w:rsidRDefault="004133A2" w:rsidP="00921ABC">
      <w:pPr>
        <w:pStyle w:val="ListParagraph"/>
        <w:spacing w:after="0"/>
        <w:ind w:left="0" w:firstLine="720"/>
        <w:jc w:val="both"/>
        <w:rPr>
          <w:rFonts w:ascii="Tahoma" w:hAnsi="Tahoma" w:cs="Tahoma"/>
          <w:lang w:val="sr-Cyrl-CS"/>
        </w:rPr>
      </w:pPr>
      <w:r w:rsidRPr="00914E9A">
        <w:rPr>
          <w:rFonts w:ascii="Tahoma" w:hAnsi="Tahoma" w:cs="Tahoma"/>
          <w:lang w:val="sr-Cyrl-CS"/>
        </w:rPr>
        <w:t>Пошто присутни акционари нису имали примедбе на предложени</w:t>
      </w:r>
      <w:r w:rsidR="00462826">
        <w:rPr>
          <w:rFonts w:ascii="Tahoma" w:hAnsi="Tahoma" w:cs="Tahoma"/>
          <w:lang w:val="sr-Cyrl-CS"/>
        </w:rPr>
        <w:t xml:space="preserve"> </w:t>
      </w:r>
      <w:r w:rsidR="0072719B">
        <w:rPr>
          <w:rFonts w:ascii="Tahoma" w:hAnsi="Tahoma" w:cs="Tahoma"/>
          <w:lang w:val="sr-Cyrl-CS"/>
        </w:rPr>
        <w:t xml:space="preserve">текст </w:t>
      </w:r>
      <w:r w:rsidR="00A31161">
        <w:rPr>
          <w:rFonts w:ascii="Tahoma" w:hAnsi="Tahoma" w:cs="Tahoma"/>
          <w:lang w:val="sr-Cyrl-CS"/>
        </w:rPr>
        <w:t>Записника са 94</w:t>
      </w:r>
      <w:r w:rsidR="00CE33E2">
        <w:rPr>
          <w:rFonts w:ascii="Tahoma" w:hAnsi="Tahoma" w:cs="Tahoma"/>
          <w:lang w:val="sr-Cyrl-CS"/>
        </w:rPr>
        <w:t xml:space="preserve">. </w:t>
      </w:r>
      <w:r w:rsidR="00A31161">
        <w:rPr>
          <w:rFonts w:ascii="Tahoma" w:hAnsi="Tahoma" w:cs="Tahoma"/>
          <w:lang w:val="sr-Cyrl-CS"/>
        </w:rPr>
        <w:t xml:space="preserve">ванредне </w:t>
      </w:r>
      <w:r w:rsidRPr="00914E9A">
        <w:rPr>
          <w:rFonts w:ascii="Tahoma" w:hAnsi="Tahoma" w:cs="Tahoma"/>
          <w:lang w:val="sr-Cyrl-CS"/>
        </w:rPr>
        <w:t>седнице Скупштине, то је на основу чл.</w:t>
      </w:r>
      <w:r w:rsidR="002C201D" w:rsidRPr="00914E9A">
        <w:rPr>
          <w:rFonts w:ascii="Tahoma" w:hAnsi="Tahoma" w:cs="Tahoma"/>
          <w:lang w:val="sr-Cyrl-CS"/>
        </w:rPr>
        <w:t xml:space="preserve"> </w:t>
      </w:r>
      <w:r w:rsidR="00A31161">
        <w:rPr>
          <w:rFonts w:ascii="Tahoma" w:hAnsi="Tahoma" w:cs="Tahoma"/>
          <w:lang w:val="sr-Cyrl-CS"/>
        </w:rPr>
        <w:t>29. Пословника о раду, са 78.210</w:t>
      </w:r>
      <w:r w:rsidRPr="00914E9A">
        <w:rPr>
          <w:rFonts w:ascii="Tahoma" w:hAnsi="Tahoma" w:cs="Tahoma"/>
          <w:lang w:val="sr-Cyrl-CS"/>
        </w:rPr>
        <w:t xml:space="preserve"> глас</w:t>
      </w:r>
      <w:r w:rsidRPr="00914E9A">
        <w:rPr>
          <w:rFonts w:ascii="Tahoma" w:hAnsi="Tahoma" w:cs="Tahoma"/>
          <w:lang w:val="sr-Cyrl-RS"/>
        </w:rPr>
        <w:t>ов</w:t>
      </w:r>
      <w:r w:rsidRPr="00914E9A">
        <w:rPr>
          <w:rFonts w:ascii="Tahoma" w:hAnsi="Tahoma" w:cs="Tahoma"/>
          <w:lang w:val="sr-Cyrl-CS"/>
        </w:rPr>
        <w:t>а „за“, без гласова „против“ и „уздржаних“, Скупштина донела</w:t>
      </w:r>
    </w:p>
    <w:p w:rsidR="004133A2" w:rsidRPr="00914E9A" w:rsidRDefault="004133A2" w:rsidP="00921ABC">
      <w:pPr>
        <w:pStyle w:val="ListParagraph"/>
        <w:spacing w:after="0"/>
        <w:ind w:left="709"/>
        <w:jc w:val="center"/>
        <w:rPr>
          <w:rFonts w:ascii="Tahoma" w:hAnsi="Tahoma" w:cs="Tahoma"/>
        </w:rPr>
      </w:pPr>
    </w:p>
    <w:p w:rsidR="004133A2" w:rsidRPr="00914E9A" w:rsidRDefault="004133A2" w:rsidP="00921ABC">
      <w:pPr>
        <w:pStyle w:val="ListParagraph"/>
        <w:spacing w:after="0"/>
        <w:ind w:left="709"/>
        <w:jc w:val="center"/>
        <w:rPr>
          <w:rFonts w:ascii="Tahoma" w:hAnsi="Tahoma" w:cs="Tahoma"/>
        </w:rPr>
      </w:pPr>
      <w:r w:rsidRPr="00914E9A">
        <w:rPr>
          <w:rFonts w:ascii="Tahoma" w:hAnsi="Tahoma" w:cs="Tahoma"/>
          <w:lang w:val="sr-Cyrl-CS"/>
        </w:rPr>
        <w:t>О Д Л У К У</w:t>
      </w:r>
    </w:p>
    <w:p w:rsidR="004133A2" w:rsidRPr="00914E9A" w:rsidRDefault="004133A2" w:rsidP="00921ABC">
      <w:pPr>
        <w:pStyle w:val="ListParagraph"/>
        <w:spacing w:after="0"/>
        <w:ind w:left="709"/>
        <w:jc w:val="center"/>
        <w:rPr>
          <w:rFonts w:ascii="Tahoma" w:hAnsi="Tahoma" w:cs="Tahoma"/>
        </w:rPr>
      </w:pPr>
    </w:p>
    <w:p w:rsidR="004133A2" w:rsidRPr="00914E9A" w:rsidRDefault="004133A2" w:rsidP="00921ABC">
      <w:pPr>
        <w:pStyle w:val="ListParagraph"/>
        <w:numPr>
          <w:ilvl w:val="0"/>
          <w:numId w:val="3"/>
        </w:numPr>
        <w:spacing w:after="0"/>
        <w:jc w:val="both"/>
        <w:rPr>
          <w:rFonts w:ascii="Tahoma" w:hAnsi="Tahoma" w:cs="Tahoma"/>
          <w:lang w:val="sr-Cyrl-CS"/>
        </w:rPr>
      </w:pPr>
      <w:r w:rsidRPr="00914E9A">
        <w:rPr>
          <w:rFonts w:ascii="Tahoma" w:hAnsi="Tahoma" w:cs="Tahoma"/>
          <w:lang w:val="sr-Cyrl-CS"/>
        </w:rPr>
        <w:t>Усваја се</w:t>
      </w:r>
      <w:r w:rsidRPr="00914E9A">
        <w:rPr>
          <w:rFonts w:ascii="Tahoma" w:hAnsi="Tahoma" w:cs="Tahoma"/>
        </w:rPr>
        <w:t>,</w:t>
      </w:r>
      <w:r w:rsidRPr="00914E9A">
        <w:rPr>
          <w:rFonts w:ascii="Tahoma" w:hAnsi="Tahoma" w:cs="Tahoma"/>
          <w:lang w:val="sr-Cyrl-CS"/>
        </w:rPr>
        <w:t xml:space="preserve"> без примедаба, Записник са </w:t>
      </w:r>
      <w:r w:rsidR="00A31161">
        <w:rPr>
          <w:rFonts w:ascii="Tahoma" w:hAnsi="Tahoma" w:cs="Tahoma"/>
          <w:lang w:val="sr-Cyrl-CS"/>
        </w:rPr>
        <w:t>94</w:t>
      </w:r>
      <w:r w:rsidR="00A45C3C" w:rsidRPr="00914E9A">
        <w:rPr>
          <w:rFonts w:ascii="Tahoma" w:hAnsi="Tahoma" w:cs="Tahoma"/>
          <w:lang w:val="sr-Cyrl-RS"/>
        </w:rPr>
        <w:t>.</w:t>
      </w:r>
      <w:r w:rsidR="00BD3318">
        <w:rPr>
          <w:rFonts w:ascii="Tahoma" w:hAnsi="Tahoma" w:cs="Tahoma"/>
          <w:lang w:val="sr-Cyrl-RS"/>
        </w:rPr>
        <w:t xml:space="preserve"> ванредне</w:t>
      </w:r>
      <w:r w:rsidRPr="00914E9A">
        <w:rPr>
          <w:rFonts w:ascii="Tahoma" w:hAnsi="Tahoma" w:cs="Tahoma"/>
          <w:lang w:val="sr-Cyrl-CS"/>
        </w:rPr>
        <w:t xml:space="preserve"> седнице Скупштине одржане дана </w:t>
      </w:r>
      <w:r w:rsidR="00A31161">
        <w:rPr>
          <w:rFonts w:ascii="Tahoma" w:hAnsi="Tahoma" w:cs="Tahoma"/>
          <w:lang w:val="sr-Cyrl-RS"/>
        </w:rPr>
        <w:t>02</w:t>
      </w:r>
      <w:r w:rsidR="004C7AC1">
        <w:rPr>
          <w:rFonts w:ascii="Tahoma" w:hAnsi="Tahoma" w:cs="Tahoma"/>
          <w:lang w:val="sr-Cyrl-CS"/>
        </w:rPr>
        <w:t>.</w:t>
      </w:r>
      <w:r w:rsidR="00284031">
        <w:rPr>
          <w:rFonts w:ascii="Tahoma" w:hAnsi="Tahoma" w:cs="Tahoma"/>
          <w:lang w:val="sr-Cyrl-RS"/>
        </w:rPr>
        <w:t>0</w:t>
      </w:r>
      <w:r w:rsidR="00A31161">
        <w:rPr>
          <w:rFonts w:ascii="Tahoma" w:hAnsi="Tahoma" w:cs="Tahoma"/>
          <w:lang w:val="sr-Cyrl-RS"/>
        </w:rPr>
        <w:t>8</w:t>
      </w:r>
      <w:r w:rsidR="00284031">
        <w:rPr>
          <w:rFonts w:ascii="Tahoma" w:hAnsi="Tahoma" w:cs="Tahoma"/>
          <w:lang w:val="sr-Cyrl-CS"/>
        </w:rPr>
        <w:t>.2016</w:t>
      </w:r>
      <w:r w:rsidRPr="00914E9A">
        <w:rPr>
          <w:rFonts w:ascii="Tahoma" w:hAnsi="Tahoma" w:cs="Tahoma"/>
          <w:lang w:val="sr-Cyrl-CS"/>
        </w:rPr>
        <w:t>. године у тексту који је достављен у материјалу за седницу.</w:t>
      </w:r>
    </w:p>
    <w:p w:rsidR="004133A2" w:rsidRPr="00914E9A" w:rsidRDefault="004133A2" w:rsidP="00921ABC">
      <w:pPr>
        <w:pStyle w:val="ListParagraph"/>
        <w:numPr>
          <w:ilvl w:val="0"/>
          <w:numId w:val="3"/>
        </w:numPr>
        <w:spacing w:after="0"/>
        <w:rPr>
          <w:rFonts w:ascii="Tahoma" w:hAnsi="Tahoma" w:cs="Tahoma"/>
          <w:lang w:val="sr-Cyrl-RS"/>
        </w:rPr>
      </w:pPr>
      <w:r w:rsidRPr="00914E9A">
        <w:rPr>
          <w:rFonts w:ascii="Tahoma" w:hAnsi="Tahoma" w:cs="Tahoma"/>
          <w:lang w:val="sr-Cyrl-CS"/>
        </w:rPr>
        <w:t>Текст усвојеног Записника чини саставни део ове Одлуке.</w:t>
      </w:r>
    </w:p>
    <w:p w:rsidR="00B55F83" w:rsidRPr="00914E9A" w:rsidRDefault="00B55F83" w:rsidP="00921ABC">
      <w:pPr>
        <w:pStyle w:val="ListParagraph"/>
        <w:spacing w:after="0"/>
        <w:ind w:left="0"/>
        <w:rPr>
          <w:rFonts w:ascii="Tahoma" w:hAnsi="Tahoma" w:cs="Tahoma"/>
        </w:rPr>
      </w:pPr>
    </w:p>
    <w:p w:rsidR="00A31161" w:rsidRPr="00A31161" w:rsidRDefault="00483374" w:rsidP="00A31161">
      <w:pPr>
        <w:suppressAutoHyphens/>
        <w:spacing w:after="0" w:line="240" w:lineRule="auto"/>
        <w:jc w:val="center"/>
        <w:rPr>
          <w:rFonts w:ascii="Tahoma" w:hAnsi="Tahoma" w:cs="Tahoma"/>
          <w:b/>
          <w:u w:val="single"/>
          <w:lang w:val="sr-Cyrl-CS" w:eastAsia="ar-SA"/>
        </w:rPr>
      </w:pPr>
      <w:r w:rsidRPr="00D20AC6">
        <w:rPr>
          <w:rFonts w:ascii="Tahoma" w:hAnsi="Tahoma" w:cs="Tahoma"/>
          <w:b/>
          <w:u w:val="single"/>
          <w:lang w:val="sr-Cyrl-CS"/>
        </w:rPr>
        <w:t>3.</w:t>
      </w:r>
      <w:r w:rsidRPr="00D20AC6">
        <w:rPr>
          <w:rFonts w:ascii="Tahoma" w:eastAsia="Times New Roman" w:hAnsi="Tahoma" w:cs="Tahoma"/>
          <w:b/>
          <w:u w:val="single"/>
          <w:lang w:val="sr-Cyrl-CS" w:eastAsia="ar-SA"/>
        </w:rPr>
        <w:t xml:space="preserve"> </w:t>
      </w:r>
      <w:r w:rsidR="00A31161" w:rsidRPr="00A31161">
        <w:rPr>
          <w:rFonts w:ascii="Tahoma" w:hAnsi="Tahoma" w:cs="Tahoma"/>
          <w:b/>
          <w:u w:val="single"/>
          <w:lang w:val="sr-Cyrl-CS"/>
        </w:rPr>
        <w:t xml:space="preserve">Предлог Одлуке о </w:t>
      </w:r>
      <w:r w:rsidR="00A31161" w:rsidRPr="00A31161">
        <w:rPr>
          <w:rFonts w:ascii="Tahoma" w:hAnsi="Tahoma" w:cs="Tahoma"/>
          <w:b/>
          <w:u w:val="single"/>
          <w:lang w:val="sr-Cyrl-CS" w:eastAsia="ar-SA"/>
        </w:rPr>
        <w:t xml:space="preserve"> избору друштва за ревизију финансијских извештаја за 2016. годину</w:t>
      </w:r>
    </w:p>
    <w:p w:rsidR="00D20AC6" w:rsidRPr="00D20AC6" w:rsidRDefault="00D20AC6" w:rsidP="00D20AC6">
      <w:pPr>
        <w:spacing w:after="0" w:line="240" w:lineRule="auto"/>
        <w:jc w:val="center"/>
        <w:rPr>
          <w:rFonts w:ascii="Tahoma" w:hAnsi="Tahoma" w:cs="Tahoma"/>
          <w:b/>
          <w:u w:val="single"/>
          <w:lang w:val="sr-Cyrl-CS"/>
        </w:rPr>
      </w:pPr>
    </w:p>
    <w:p w:rsidR="0072719B" w:rsidRPr="00D20AC6" w:rsidRDefault="0072719B" w:rsidP="00D20AC6">
      <w:pPr>
        <w:suppressAutoHyphens/>
        <w:spacing w:after="0" w:line="240" w:lineRule="auto"/>
        <w:ind w:left="720"/>
        <w:jc w:val="center"/>
        <w:rPr>
          <w:rFonts w:ascii="Tahoma" w:hAnsi="Tahoma" w:cs="Tahoma"/>
          <w:b/>
          <w:u w:val="single"/>
          <w:lang w:val="sr-Cyrl-CS" w:eastAsia="ar-SA"/>
        </w:rPr>
      </w:pPr>
    </w:p>
    <w:p w:rsidR="0072719B" w:rsidRPr="00A31161" w:rsidRDefault="0072719B" w:rsidP="00E65D9A">
      <w:pPr>
        <w:suppressAutoHyphens/>
        <w:spacing w:after="0" w:line="240" w:lineRule="auto"/>
        <w:ind w:firstLine="708"/>
        <w:jc w:val="both"/>
        <w:rPr>
          <w:rFonts w:ascii="Tahoma" w:hAnsi="Tahoma" w:cs="Tahoma"/>
          <w:lang w:val="sr-Cyrl-CS"/>
        </w:rPr>
      </w:pPr>
      <w:r>
        <w:rPr>
          <w:rFonts w:ascii="Tahoma" w:hAnsi="Tahoma" w:cs="Tahoma"/>
          <w:lang w:val="sr-Cyrl-RS"/>
        </w:rPr>
        <w:t xml:space="preserve">Известилац по овој тачки је </w:t>
      </w:r>
      <w:r w:rsidR="00A81674">
        <w:rPr>
          <w:rFonts w:ascii="Tahoma" w:hAnsi="Tahoma" w:cs="Tahoma"/>
          <w:lang w:val="sr-Cyrl-RS"/>
        </w:rPr>
        <w:t>Бојан Маричић, који</w:t>
      </w:r>
      <w:r w:rsidR="00D20AC6">
        <w:rPr>
          <w:rFonts w:ascii="Tahoma" w:hAnsi="Tahoma" w:cs="Tahoma"/>
          <w:lang w:val="sr-Cyrl-RS"/>
        </w:rPr>
        <w:t xml:space="preserve"> је присутне обавестио</w:t>
      </w:r>
      <w:r w:rsidRPr="00220C13">
        <w:rPr>
          <w:rFonts w:ascii="Tahoma" w:hAnsi="Tahoma" w:cs="Tahoma"/>
          <w:lang w:val="sr-Cyrl-RS"/>
        </w:rPr>
        <w:t xml:space="preserve"> </w:t>
      </w:r>
      <w:r w:rsidR="00D20AC6">
        <w:rPr>
          <w:rFonts w:ascii="Tahoma" w:hAnsi="Tahoma" w:cs="Tahoma"/>
          <w:lang w:val="sr-Cyrl-RS"/>
        </w:rPr>
        <w:t xml:space="preserve">о </w:t>
      </w:r>
      <w:r w:rsidR="00D20AC6">
        <w:rPr>
          <w:rFonts w:ascii="Tahoma" w:hAnsi="Tahoma" w:cs="Tahoma"/>
          <w:lang w:val="sr-Cyrl-CS"/>
        </w:rPr>
        <w:t>п</w:t>
      </w:r>
      <w:r w:rsidR="00D20AC6" w:rsidRPr="00D20AC6">
        <w:rPr>
          <w:rFonts w:ascii="Tahoma" w:hAnsi="Tahoma" w:cs="Tahoma"/>
          <w:lang w:val="sr-Cyrl-CS"/>
        </w:rPr>
        <w:t>редлог</w:t>
      </w:r>
      <w:r w:rsidR="00D20AC6">
        <w:rPr>
          <w:rFonts w:ascii="Tahoma" w:hAnsi="Tahoma" w:cs="Tahoma"/>
          <w:lang w:val="sr-Cyrl-CS"/>
        </w:rPr>
        <w:t>у</w:t>
      </w:r>
      <w:r w:rsidR="00A81674">
        <w:rPr>
          <w:rFonts w:ascii="Tahoma" w:hAnsi="Tahoma" w:cs="Tahoma"/>
          <w:lang w:val="sr-Cyrl-CS"/>
        </w:rPr>
        <w:t xml:space="preserve"> Одлуке </w:t>
      </w:r>
      <w:r w:rsidR="00A81674" w:rsidRPr="00A31161">
        <w:rPr>
          <w:rFonts w:ascii="Tahoma" w:hAnsi="Tahoma" w:cs="Tahoma"/>
          <w:lang w:val="sr-Cyrl-CS"/>
        </w:rPr>
        <w:t>о</w:t>
      </w:r>
      <w:r w:rsidR="00A31161" w:rsidRPr="00A31161">
        <w:rPr>
          <w:rFonts w:ascii="Tahoma" w:hAnsi="Tahoma" w:cs="Tahoma"/>
          <w:b/>
          <w:lang w:val="sr-Cyrl-CS" w:eastAsia="ar-SA"/>
        </w:rPr>
        <w:t xml:space="preserve"> </w:t>
      </w:r>
      <w:r w:rsidR="00A31161" w:rsidRPr="00A31161">
        <w:rPr>
          <w:rFonts w:ascii="Tahoma" w:hAnsi="Tahoma" w:cs="Tahoma"/>
          <w:lang w:val="sr-Cyrl-CS" w:eastAsia="ar-SA"/>
        </w:rPr>
        <w:t>избору друштва за ревизију финансијских извештаја за 2016. годину</w:t>
      </w:r>
      <w:r w:rsidR="00D20AC6" w:rsidRPr="00A31161">
        <w:rPr>
          <w:rFonts w:ascii="Tahoma" w:hAnsi="Tahoma" w:cs="Tahoma"/>
          <w:lang w:val="sr-Cyrl-CS"/>
        </w:rPr>
        <w:t>.</w:t>
      </w:r>
    </w:p>
    <w:p w:rsidR="004C7AEA" w:rsidRDefault="00FD29D5" w:rsidP="00A31161">
      <w:pPr>
        <w:spacing w:after="0" w:line="240" w:lineRule="auto"/>
        <w:ind w:firstLine="720"/>
        <w:jc w:val="both"/>
        <w:rPr>
          <w:rFonts w:ascii="Tahoma" w:eastAsia="Times New Roman" w:hAnsi="Tahoma" w:cs="Tahoma"/>
          <w:lang w:val="sr-Cyrl-RS"/>
        </w:rPr>
      </w:pPr>
      <w:r>
        <w:rPr>
          <w:rFonts w:ascii="Tahoma" w:eastAsia="Times New Roman" w:hAnsi="Tahoma" w:cs="Tahoma"/>
          <w:lang w:val="sr-Cyrl-RS"/>
        </w:rPr>
        <w:t xml:space="preserve">Пошто није било пријављених за дискусију, председник Скупштине је ставио </w:t>
      </w:r>
      <w:r w:rsidR="004C7AEA">
        <w:rPr>
          <w:rFonts w:ascii="Tahoma" w:eastAsia="Times New Roman" w:hAnsi="Tahoma" w:cs="Tahoma"/>
          <w:lang w:val="sr-Cyrl-RS"/>
        </w:rPr>
        <w:t>предлог Одлуке на гласање.</w:t>
      </w:r>
    </w:p>
    <w:p w:rsidR="00A31161" w:rsidRPr="004C7AEA" w:rsidRDefault="004C7AEA" w:rsidP="00A31161">
      <w:pPr>
        <w:spacing w:after="0" w:line="240" w:lineRule="auto"/>
        <w:ind w:firstLine="720"/>
        <w:jc w:val="both"/>
        <w:rPr>
          <w:rFonts w:ascii="Tahoma" w:eastAsia="Times New Roman" w:hAnsi="Tahoma" w:cs="Tahoma"/>
          <w:lang w:val="sr-Cyrl-RS"/>
        </w:rPr>
      </w:pPr>
      <w:r>
        <w:rPr>
          <w:rFonts w:ascii="Tahoma" w:eastAsia="Times New Roman" w:hAnsi="Tahoma" w:cs="Tahoma"/>
          <w:lang w:val="sr-Cyrl-RS"/>
        </w:rPr>
        <w:t xml:space="preserve">По извршеном бројању гласова, председник је констаовао да је Скупштина Друштва је </w:t>
      </w:r>
      <w:r w:rsidR="00FD29D5">
        <w:rPr>
          <w:rFonts w:ascii="Tahoma" w:eastAsia="Times New Roman" w:hAnsi="Tahoma" w:cs="Tahoma"/>
          <w:lang w:val="sr-Cyrl-RS"/>
        </w:rPr>
        <w:t xml:space="preserve"> </w:t>
      </w:r>
      <w:r w:rsidR="00A31161" w:rsidRPr="00A31161">
        <w:rPr>
          <w:rFonts w:ascii="Tahoma" w:eastAsia="Times New Roman" w:hAnsi="Tahoma" w:cs="Tahoma"/>
          <w:lang w:val="hr-HR"/>
        </w:rPr>
        <w:t xml:space="preserve">,  </w:t>
      </w:r>
      <w:r w:rsidRPr="004C7AEA">
        <w:rPr>
          <w:rFonts w:ascii="Tahoma" w:eastAsia="Times New Roman" w:hAnsi="Tahoma" w:cs="Tahoma"/>
          <w:lang w:val="sr-Cyrl-CS"/>
        </w:rPr>
        <w:t>са 78.210 глас</w:t>
      </w:r>
      <w:r w:rsidRPr="004C7AEA">
        <w:rPr>
          <w:rFonts w:ascii="Tahoma" w:eastAsia="Times New Roman" w:hAnsi="Tahoma" w:cs="Tahoma"/>
          <w:lang w:val="sr-Cyrl-RS"/>
        </w:rPr>
        <w:t>ов</w:t>
      </w:r>
      <w:r w:rsidRPr="004C7AEA">
        <w:rPr>
          <w:rFonts w:ascii="Tahoma" w:eastAsia="Times New Roman" w:hAnsi="Tahoma" w:cs="Tahoma"/>
          <w:lang w:val="sr-Cyrl-CS"/>
        </w:rPr>
        <w:t>а „за“, без гласова „против“ и „уздржаних“</w:t>
      </w:r>
      <w:r>
        <w:rPr>
          <w:rFonts w:ascii="Tahoma" w:eastAsia="Times New Roman" w:hAnsi="Tahoma" w:cs="Tahoma"/>
          <w:lang w:val="sr-Cyrl-CS"/>
        </w:rPr>
        <w:t xml:space="preserve"> </w:t>
      </w:r>
      <w:r w:rsidR="00A31161" w:rsidRPr="00A31161">
        <w:rPr>
          <w:rFonts w:ascii="Tahoma" w:eastAsia="Times New Roman" w:hAnsi="Tahoma" w:cs="Tahoma"/>
          <w:lang w:val="hr-HR"/>
        </w:rPr>
        <w:t>дон</w:t>
      </w:r>
      <w:r>
        <w:rPr>
          <w:rFonts w:ascii="Tahoma" w:eastAsia="Times New Roman" w:hAnsi="Tahoma" w:cs="Tahoma"/>
          <w:lang w:val="sr-Cyrl-RS"/>
        </w:rPr>
        <w:t>ела</w:t>
      </w:r>
    </w:p>
    <w:p w:rsidR="00A31161" w:rsidRPr="00A31161" w:rsidRDefault="00A31161" w:rsidP="00A31161">
      <w:pPr>
        <w:spacing w:after="0" w:line="240" w:lineRule="auto"/>
        <w:jc w:val="both"/>
        <w:rPr>
          <w:rFonts w:ascii="Tahoma" w:eastAsia="Times New Roman" w:hAnsi="Tahoma" w:cs="Tahoma"/>
          <w:lang w:val="hr-HR"/>
        </w:rPr>
      </w:pPr>
    </w:p>
    <w:p w:rsidR="00A31161" w:rsidRPr="00A31161" w:rsidRDefault="00A31161" w:rsidP="00A31161">
      <w:pPr>
        <w:spacing w:after="0" w:line="240" w:lineRule="auto"/>
        <w:jc w:val="center"/>
        <w:rPr>
          <w:rFonts w:ascii="Tahoma" w:eastAsia="Times New Roman" w:hAnsi="Tahoma" w:cs="Tahoma"/>
          <w:lang w:val="hr-HR"/>
        </w:rPr>
      </w:pPr>
      <w:r w:rsidRPr="00A31161">
        <w:rPr>
          <w:rFonts w:ascii="Times New Roman" w:eastAsia="Times New Roman" w:hAnsi="Times New Roman" w:cs="Times New Roman"/>
          <w:lang w:val="hr-HR"/>
        </w:rPr>
        <w:t xml:space="preserve">     </w:t>
      </w:r>
      <w:r w:rsidRPr="00A31161">
        <w:rPr>
          <w:rFonts w:ascii="Tahoma" w:eastAsia="Times New Roman" w:hAnsi="Tahoma" w:cs="Tahoma"/>
          <w:lang w:val="hr-HR"/>
        </w:rPr>
        <w:t>О Д Л У К У</w:t>
      </w:r>
    </w:p>
    <w:p w:rsidR="00A31161" w:rsidRPr="00A31161" w:rsidRDefault="00A31161" w:rsidP="00A31161">
      <w:pPr>
        <w:spacing w:after="0" w:line="240" w:lineRule="auto"/>
        <w:jc w:val="center"/>
        <w:rPr>
          <w:rFonts w:ascii="Tahoma" w:eastAsia="Times New Roman" w:hAnsi="Tahoma" w:cs="Tahoma"/>
          <w:lang w:val="sr-Cyrl-CS"/>
        </w:rPr>
      </w:pPr>
      <w:r w:rsidRPr="00A31161">
        <w:rPr>
          <w:rFonts w:ascii="Tahoma" w:eastAsia="Times New Roman" w:hAnsi="Tahoma" w:cs="Tahoma"/>
          <w:lang w:val="sr-Cyrl-CS"/>
        </w:rPr>
        <w:t xml:space="preserve">о избору друштва за ревизију </w:t>
      </w:r>
    </w:p>
    <w:p w:rsidR="00A31161" w:rsidRPr="00A31161" w:rsidRDefault="00A31161" w:rsidP="00A31161">
      <w:pPr>
        <w:spacing w:after="0" w:line="240" w:lineRule="auto"/>
        <w:jc w:val="center"/>
        <w:rPr>
          <w:rFonts w:ascii="Tahoma" w:eastAsia="Times New Roman" w:hAnsi="Tahoma" w:cs="Tahoma"/>
          <w:lang w:val="hr-HR"/>
        </w:rPr>
      </w:pPr>
    </w:p>
    <w:p w:rsidR="00A31161" w:rsidRPr="00A31161" w:rsidRDefault="00A31161" w:rsidP="00A31161">
      <w:pPr>
        <w:numPr>
          <w:ilvl w:val="0"/>
          <w:numId w:val="27"/>
        </w:numPr>
        <w:tabs>
          <w:tab w:val="num" w:pos="709"/>
        </w:tabs>
        <w:spacing w:after="0" w:line="240" w:lineRule="auto"/>
        <w:ind w:left="709" w:hanging="283"/>
        <w:jc w:val="both"/>
        <w:rPr>
          <w:rFonts w:ascii="Tahoma" w:eastAsia="Times New Roman" w:hAnsi="Tahoma" w:cs="Tahoma"/>
          <w:lang w:val="hr-HR"/>
        </w:rPr>
      </w:pPr>
      <w:r w:rsidRPr="00A31161">
        <w:rPr>
          <w:rFonts w:ascii="Tahoma" w:eastAsia="Times New Roman" w:hAnsi="Tahoma" w:cs="Tahoma"/>
          <w:lang w:val="sr-Cyrl-RS"/>
        </w:rPr>
        <w:t>З</w:t>
      </w:r>
      <w:r w:rsidRPr="00A31161">
        <w:rPr>
          <w:rFonts w:ascii="Tahoma" w:eastAsia="Times New Roman" w:hAnsi="Tahoma" w:cs="Tahoma"/>
          <w:lang w:val="hr-HR"/>
        </w:rPr>
        <w:t>а обављање послова ревизије финансијских извештаја  “Дунав Рe” а.д.о за 20</w:t>
      </w:r>
      <w:r w:rsidRPr="00A31161">
        <w:rPr>
          <w:rFonts w:ascii="Tahoma" w:eastAsia="Times New Roman" w:hAnsi="Tahoma" w:cs="Tahoma"/>
          <w:lang w:val="sr-Cyrl-CS"/>
        </w:rPr>
        <w:t>16</w:t>
      </w:r>
      <w:r w:rsidRPr="00A31161">
        <w:rPr>
          <w:rFonts w:ascii="Tahoma" w:eastAsia="Times New Roman" w:hAnsi="Tahoma" w:cs="Tahoma"/>
          <w:lang w:val="hr-HR"/>
        </w:rPr>
        <w:t xml:space="preserve">. </w:t>
      </w:r>
      <w:r w:rsidRPr="00A31161">
        <w:rPr>
          <w:rFonts w:ascii="Tahoma" w:eastAsia="Times New Roman" w:hAnsi="Tahoma" w:cs="Tahoma"/>
          <w:lang w:val="sr-Cyrl-RS"/>
        </w:rPr>
        <w:t>г</w:t>
      </w:r>
      <w:r w:rsidRPr="00A31161">
        <w:rPr>
          <w:rFonts w:ascii="Tahoma" w:eastAsia="Times New Roman" w:hAnsi="Tahoma" w:cs="Tahoma"/>
          <w:lang w:val="hr-HR"/>
        </w:rPr>
        <w:t>одину</w:t>
      </w:r>
      <w:r w:rsidRPr="00A31161">
        <w:rPr>
          <w:rFonts w:ascii="Tahoma" w:eastAsia="Times New Roman" w:hAnsi="Tahoma" w:cs="Tahoma"/>
          <w:lang w:val="sr-Cyrl-RS"/>
        </w:rPr>
        <w:t>, б</w:t>
      </w:r>
      <w:r w:rsidRPr="00A31161">
        <w:rPr>
          <w:rFonts w:ascii="Tahoma" w:eastAsia="Times New Roman" w:hAnsi="Tahoma" w:cs="Tahoma"/>
          <w:lang w:val="hr-HR"/>
        </w:rPr>
        <w:t xml:space="preserve">ира се </w:t>
      </w:r>
      <w:r w:rsidRPr="00A31161">
        <w:rPr>
          <w:rFonts w:ascii="Tahoma" w:eastAsia="Times New Roman" w:hAnsi="Tahoma" w:cs="Tahoma"/>
          <w:lang w:val="sr-Cyrl-RS"/>
        </w:rPr>
        <w:t>душтво за ревизију</w:t>
      </w:r>
      <w:r w:rsidRPr="00A31161">
        <w:rPr>
          <w:rFonts w:ascii="Tahoma" w:eastAsia="Times New Roman" w:hAnsi="Tahoma" w:cs="Tahoma"/>
          <w:lang w:val="hr-HR"/>
        </w:rPr>
        <w:t xml:space="preserve"> </w:t>
      </w:r>
      <w:r w:rsidRPr="00A31161">
        <w:rPr>
          <w:rFonts w:ascii="Tahoma" w:eastAsia="Times New Roman" w:hAnsi="Tahoma" w:cs="Tahoma"/>
          <w:lang w:val="sr-Cyrl-RS"/>
        </w:rPr>
        <w:t>„</w:t>
      </w:r>
      <w:r w:rsidRPr="00A31161">
        <w:rPr>
          <w:rFonts w:ascii="Tahoma" w:eastAsia="Times New Roman" w:hAnsi="Tahoma" w:cs="Tahoma"/>
          <w:lang w:val="en-US"/>
        </w:rPr>
        <w:t>Deliotte</w:t>
      </w:r>
      <w:r w:rsidRPr="00A31161">
        <w:rPr>
          <w:rFonts w:ascii="Tahoma" w:eastAsia="Times New Roman" w:hAnsi="Tahoma" w:cs="Tahoma"/>
          <w:lang w:val="sr-Cyrl-RS"/>
        </w:rPr>
        <w:t>“</w:t>
      </w:r>
      <w:r w:rsidRPr="00A31161">
        <w:rPr>
          <w:rFonts w:ascii="Tahoma" w:eastAsia="Times New Roman" w:hAnsi="Tahoma" w:cs="Tahoma"/>
          <w:lang w:val="en-US"/>
        </w:rPr>
        <w:t xml:space="preserve"> д.о.о</w:t>
      </w:r>
      <w:r w:rsidRPr="00A31161">
        <w:rPr>
          <w:rFonts w:ascii="Tahoma" w:eastAsia="Times New Roman" w:hAnsi="Tahoma" w:cs="Tahoma"/>
          <w:lang w:val="sr-Cyrl-CS"/>
        </w:rPr>
        <w:t>.</w:t>
      </w:r>
      <w:r w:rsidRPr="00A31161">
        <w:rPr>
          <w:rFonts w:ascii="Tahoma" w:eastAsia="Times New Roman" w:hAnsi="Tahoma" w:cs="Tahoma"/>
          <w:lang w:val="en-US"/>
        </w:rPr>
        <w:t xml:space="preserve"> </w:t>
      </w:r>
      <w:r w:rsidRPr="00A31161">
        <w:rPr>
          <w:rFonts w:ascii="Tahoma" w:eastAsia="Times New Roman" w:hAnsi="Tahoma" w:cs="Tahoma"/>
          <w:lang w:val="hr-HR"/>
        </w:rPr>
        <w:t xml:space="preserve"> из Београда, ул. </w:t>
      </w:r>
      <w:r w:rsidRPr="00A31161">
        <w:rPr>
          <w:rFonts w:ascii="Tahoma" w:eastAsia="Times New Roman" w:hAnsi="Tahoma" w:cs="Tahoma"/>
          <w:lang w:val="sr-Cyrl-RS"/>
        </w:rPr>
        <w:t>Теразије</w:t>
      </w:r>
      <w:r w:rsidRPr="00A31161">
        <w:rPr>
          <w:rFonts w:ascii="Tahoma" w:eastAsia="Times New Roman" w:hAnsi="Tahoma" w:cs="Tahoma"/>
          <w:lang w:val="hr-HR"/>
        </w:rPr>
        <w:t xml:space="preserve"> </w:t>
      </w:r>
      <w:r w:rsidRPr="00A31161">
        <w:rPr>
          <w:rFonts w:ascii="Tahoma" w:eastAsia="Times New Roman" w:hAnsi="Tahoma" w:cs="Tahoma"/>
          <w:lang w:val="sr-Cyrl-RS"/>
        </w:rPr>
        <w:t xml:space="preserve"> </w:t>
      </w:r>
      <w:r w:rsidRPr="00A31161">
        <w:rPr>
          <w:rFonts w:ascii="Tahoma" w:eastAsia="Times New Roman" w:hAnsi="Tahoma" w:cs="Tahoma"/>
          <w:lang w:val="hr-HR"/>
        </w:rPr>
        <w:t xml:space="preserve">бр. </w:t>
      </w:r>
      <w:r w:rsidRPr="00A31161">
        <w:rPr>
          <w:rFonts w:ascii="Tahoma" w:eastAsia="Times New Roman" w:hAnsi="Tahoma" w:cs="Tahoma"/>
          <w:lang w:val="sr-Cyrl-RS"/>
        </w:rPr>
        <w:t>8.</w:t>
      </w:r>
      <w:r w:rsidRPr="00A31161">
        <w:rPr>
          <w:rFonts w:ascii="Tahoma" w:eastAsia="Times New Roman" w:hAnsi="Tahoma" w:cs="Tahoma"/>
          <w:lang w:val="hr-HR"/>
        </w:rPr>
        <w:t xml:space="preserve"> </w:t>
      </w:r>
    </w:p>
    <w:p w:rsidR="00A31161" w:rsidRPr="00A31161" w:rsidRDefault="00A31161" w:rsidP="00A31161">
      <w:pPr>
        <w:numPr>
          <w:ilvl w:val="0"/>
          <w:numId w:val="27"/>
        </w:numPr>
        <w:tabs>
          <w:tab w:val="num" w:pos="709"/>
        </w:tabs>
        <w:spacing w:after="0" w:line="240" w:lineRule="auto"/>
        <w:ind w:left="709" w:hanging="283"/>
        <w:jc w:val="both"/>
        <w:rPr>
          <w:rFonts w:ascii="Tahoma" w:eastAsia="Times New Roman" w:hAnsi="Tahoma" w:cs="Tahoma"/>
          <w:lang w:val="hr-HR"/>
        </w:rPr>
      </w:pPr>
      <w:r w:rsidRPr="00A31161">
        <w:rPr>
          <w:rFonts w:ascii="Tahoma" w:eastAsia="Times New Roman" w:hAnsi="Tahoma" w:cs="Tahoma"/>
          <w:lang w:val="sr-Cyrl-RS"/>
        </w:rPr>
        <w:t>Са друштвом за ревизију из тачке 1.ове Одлуке, „</w:t>
      </w:r>
      <w:r w:rsidRPr="00A31161">
        <w:rPr>
          <w:rFonts w:ascii="Tahoma" w:eastAsia="Times New Roman" w:hAnsi="Tahoma" w:cs="Tahoma"/>
          <w:lang w:val="hr-HR"/>
        </w:rPr>
        <w:t>Д</w:t>
      </w:r>
      <w:r w:rsidRPr="00A31161">
        <w:rPr>
          <w:rFonts w:ascii="Tahoma" w:eastAsia="Times New Roman" w:hAnsi="Tahoma" w:cs="Tahoma"/>
          <w:lang w:val="sr-Cyrl-RS"/>
        </w:rPr>
        <w:t xml:space="preserve">унав Ре“ а.д.о. ће закључити уговор којим ће утврдити међусобна права и обавезе у вези са </w:t>
      </w:r>
      <w:r w:rsidRPr="00A31161">
        <w:rPr>
          <w:rFonts w:ascii="Tahoma" w:eastAsia="Times New Roman" w:hAnsi="Tahoma" w:cs="Tahoma"/>
          <w:lang w:val="en-US"/>
        </w:rPr>
        <w:t>обављање</w:t>
      </w:r>
      <w:r w:rsidRPr="00A31161">
        <w:rPr>
          <w:rFonts w:ascii="Tahoma" w:eastAsia="Times New Roman" w:hAnsi="Tahoma" w:cs="Tahoma"/>
          <w:lang w:val="sr-Cyrl-RS"/>
        </w:rPr>
        <w:t>м</w:t>
      </w:r>
      <w:r w:rsidRPr="00A31161">
        <w:rPr>
          <w:rFonts w:ascii="Tahoma" w:eastAsia="Times New Roman" w:hAnsi="Tahoma" w:cs="Tahoma"/>
          <w:lang w:val="en-US"/>
        </w:rPr>
        <w:t xml:space="preserve"> послова ревизије финансијских извештаја</w:t>
      </w:r>
      <w:r w:rsidRPr="00A31161">
        <w:rPr>
          <w:rFonts w:ascii="Tahoma" w:eastAsia="Times New Roman" w:hAnsi="Tahoma" w:cs="Tahoma"/>
          <w:lang w:val="hr-HR"/>
        </w:rPr>
        <w:t>.</w:t>
      </w:r>
    </w:p>
    <w:p w:rsidR="00A31161" w:rsidRPr="00A31161" w:rsidRDefault="00A31161" w:rsidP="00A31161">
      <w:pPr>
        <w:numPr>
          <w:ilvl w:val="0"/>
          <w:numId w:val="27"/>
        </w:numPr>
        <w:tabs>
          <w:tab w:val="num" w:pos="709"/>
        </w:tabs>
        <w:spacing w:after="0" w:line="240" w:lineRule="auto"/>
        <w:ind w:left="709" w:hanging="283"/>
        <w:jc w:val="both"/>
        <w:rPr>
          <w:rFonts w:ascii="Tahoma" w:eastAsia="Times New Roman" w:hAnsi="Tahoma" w:cs="Tahoma"/>
          <w:lang w:val="hr-HR"/>
        </w:rPr>
      </w:pPr>
      <w:r w:rsidRPr="00A31161">
        <w:rPr>
          <w:rFonts w:ascii="Tahoma" w:eastAsia="Times New Roman" w:hAnsi="Tahoma" w:cs="Tahoma"/>
          <w:lang w:val="sr-Cyrl-CS"/>
        </w:rPr>
        <w:t>Ова Одлука ступа на снагу даном доношења</w:t>
      </w:r>
    </w:p>
    <w:p w:rsidR="00A31161" w:rsidRPr="00A31161" w:rsidRDefault="00A31161" w:rsidP="00A31161">
      <w:pPr>
        <w:tabs>
          <w:tab w:val="num" w:pos="709"/>
        </w:tabs>
        <w:spacing w:after="0" w:line="240" w:lineRule="auto"/>
        <w:ind w:left="709" w:hanging="283"/>
        <w:jc w:val="both"/>
        <w:rPr>
          <w:rFonts w:ascii="Tahoma" w:eastAsia="Times New Roman" w:hAnsi="Tahoma" w:cs="Tahoma"/>
          <w:lang w:val="ru-RU"/>
        </w:rPr>
      </w:pPr>
    </w:p>
    <w:p w:rsidR="00A31161" w:rsidRPr="00A31161" w:rsidRDefault="00A31161" w:rsidP="00A31161">
      <w:pPr>
        <w:tabs>
          <w:tab w:val="num" w:pos="709"/>
        </w:tabs>
        <w:spacing w:after="0" w:line="240" w:lineRule="auto"/>
        <w:ind w:left="709" w:hanging="283"/>
        <w:jc w:val="center"/>
        <w:rPr>
          <w:rFonts w:ascii="Tahoma" w:eastAsia="Times New Roman" w:hAnsi="Tahoma" w:cs="Tahoma"/>
          <w:lang w:val="sr-Cyrl-RS"/>
        </w:rPr>
      </w:pPr>
      <w:r w:rsidRPr="00A31161">
        <w:rPr>
          <w:rFonts w:ascii="Tahoma" w:eastAsia="Times New Roman" w:hAnsi="Tahoma" w:cs="Tahoma"/>
          <w:lang w:val="sr-Cyrl-RS"/>
        </w:rPr>
        <w:t>О б р а з л о ж е њ е</w:t>
      </w:r>
    </w:p>
    <w:p w:rsidR="00A31161" w:rsidRPr="00A31161" w:rsidRDefault="00A31161" w:rsidP="00A31161">
      <w:pPr>
        <w:tabs>
          <w:tab w:val="num" w:pos="709"/>
        </w:tabs>
        <w:spacing w:after="0" w:line="240" w:lineRule="auto"/>
        <w:ind w:left="709" w:hanging="283"/>
        <w:jc w:val="center"/>
        <w:rPr>
          <w:rFonts w:ascii="Tahoma" w:eastAsia="Times New Roman" w:hAnsi="Tahoma" w:cs="Tahoma"/>
          <w:lang w:val="sr-Cyrl-RS"/>
        </w:rPr>
      </w:pPr>
    </w:p>
    <w:p w:rsidR="00A31161" w:rsidRPr="00A31161" w:rsidRDefault="00A31161" w:rsidP="00A31161">
      <w:pPr>
        <w:tabs>
          <w:tab w:val="num" w:pos="0"/>
        </w:tabs>
        <w:spacing w:after="0" w:line="240" w:lineRule="auto"/>
        <w:ind w:firstLine="426"/>
        <w:jc w:val="both"/>
        <w:rPr>
          <w:rFonts w:ascii="Tahoma" w:eastAsia="Times New Roman" w:hAnsi="Tahoma" w:cs="Tahoma"/>
          <w:lang w:val="sr-Cyrl-RS"/>
        </w:rPr>
      </w:pPr>
      <w:r w:rsidRPr="00A31161">
        <w:rPr>
          <w:rFonts w:ascii="Tahoma" w:eastAsia="Times New Roman" w:hAnsi="Tahoma" w:cs="Tahoma"/>
          <w:lang w:val="sr-Cyrl-RS"/>
        </w:rPr>
        <w:tab/>
        <w:t xml:space="preserve">У складу са овлашћењима из члана 44-б, Статута Друштва, Комисија за ревизију је након разматрања препоруке Компаније „Дунав осигурање“ а.д.о. и оцене  стручности и независности у односу на Друштво, предложила Надзорном одбору кандидата за ревизију финансијских извештаја за 2016. годину. </w:t>
      </w:r>
    </w:p>
    <w:p w:rsidR="00A31161" w:rsidRPr="00A31161" w:rsidRDefault="00A31161" w:rsidP="00A31161">
      <w:pPr>
        <w:tabs>
          <w:tab w:val="num" w:pos="0"/>
        </w:tabs>
        <w:spacing w:after="0" w:line="240" w:lineRule="auto"/>
        <w:ind w:firstLine="426"/>
        <w:jc w:val="both"/>
        <w:rPr>
          <w:rFonts w:ascii="Tahoma" w:eastAsia="Times New Roman" w:hAnsi="Tahoma" w:cs="Tahoma"/>
          <w:lang w:val="sr-Cyrl-RS"/>
        </w:rPr>
      </w:pPr>
      <w:r w:rsidRPr="00A31161">
        <w:rPr>
          <w:rFonts w:ascii="Tahoma" w:eastAsia="Times New Roman" w:hAnsi="Tahoma" w:cs="Tahoma"/>
          <w:lang w:val="sr-Cyrl-RS"/>
        </w:rPr>
        <w:t>Надзорни одбор Друштва је сходно члану 42. Статута утврдио предлог Одлуке којом је предложио да се за ревизора који ће обавити ревизију финансијских извештаја за 2016. годину, изабере друштво за ревизију „</w:t>
      </w:r>
      <w:r w:rsidRPr="00A31161">
        <w:rPr>
          <w:rFonts w:ascii="Tahoma" w:eastAsia="Times New Roman" w:hAnsi="Tahoma" w:cs="Tahoma"/>
        </w:rPr>
        <w:t>Deloitte</w:t>
      </w:r>
      <w:r w:rsidRPr="00A31161">
        <w:rPr>
          <w:rFonts w:ascii="Tahoma" w:eastAsia="Times New Roman" w:hAnsi="Tahoma" w:cs="Tahoma"/>
          <w:lang w:val="sr-Cyrl-RS"/>
        </w:rPr>
        <w:t>“ д.о.о. из Београда.</w:t>
      </w:r>
      <w:r w:rsidRPr="00A31161">
        <w:rPr>
          <w:rFonts w:ascii="Tahoma" w:eastAsia="Times New Roman" w:hAnsi="Tahoma" w:cs="Tahoma"/>
        </w:rPr>
        <w:t xml:space="preserve"> </w:t>
      </w:r>
    </w:p>
    <w:p w:rsidR="00A31161" w:rsidRPr="00A31161" w:rsidRDefault="00A31161" w:rsidP="00A31161">
      <w:pPr>
        <w:tabs>
          <w:tab w:val="num" w:pos="0"/>
        </w:tabs>
        <w:spacing w:after="0" w:line="240" w:lineRule="auto"/>
        <w:ind w:firstLine="426"/>
        <w:jc w:val="both"/>
        <w:rPr>
          <w:rFonts w:ascii="Tahoma" w:eastAsia="Times New Roman" w:hAnsi="Tahoma" w:cs="Tahoma"/>
          <w:lang w:val="sr-Cyrl-RS"/>
        </w:rPr>
      </w:pPr>
      <w:r w:rsidRPr="00A31161">
        <w:rPr>
          <w:rFonts w:ascii="Tahoma" w:eastAsia="Times New Roman" w:hAnsi="Tahoma" w:cs="Tahoma"/>
          <w:lang w:val="sr-Cyrl-RS"/>
        </w:rPr>
        <w:t xml:space="preserve">Народна банка Србије је у складу са чланом 183. Закона о осигурању, Решењем Г. бр. 6659 од 26.08.2016. године, дала претходну сагласност на избор друштва за ревизију. </w:t>
      </w:r>
    </w:p>
    <w:p w:rsidR="00A31161" w:rsidRPr="00A31161" w:rsidRDefault="00A31161" w:rsidP="00A31161">
      <w:pPr>
        <w:spacing w:after="0" w:line="240" w:lineRule="auto"/>
        <w:ind w:firstLine="426"/>
        <w:jc w:val="both"/>
        <w:rPr>
          <w:rFonts w:ascii="Tahoma" w:eastAsia="Times New Roman" w:hAnsi="Tahoma" w:cs="Tahoma"/>
          <w:lang w:val="ru-RU"/>
        </w:rPr>
      </w:pPr>
      <w:r w:rsidRPr="00A31161">
        <w:rPr>
          <w:rFonts w:ascii="Tahoma" w:eastAsia="Times New Roman" w:hAnsi="Tahoma" w:cs="Tahoma"/>
          <w:lang w:val="sr-Cyrl-RS"/>
        </w:rPr>
        <w:t>На основу напред наведеног донета је Одлука као у диспозитиву</w:t>
      </w:r>
      <w:r>
        <w:rPr>
          <w:rFonts w:ascii="Tahoma" w:eastAsia="Times New Roman" w:hAnsi="Tahoma" w:cs="Tahoma"/>
          <w:lang w:val="ru-RU"/>
        </w:rPr>
        <w:t>.</w:t>
      </w:r>
    </w:p>
    <w:p w:rsidR="00A31161" w:rsidRDefault="00A31161" w:rsidP="00E65D9A">
      <w:pPr>
        <w:suppressAutoHyphens/>
        <w:spacing w:after="0" w:line="240" w:lineRule="auto"/>
        <w:ind w:firstLine="708"/>
        <w:jc w:val="both"/>
        <w:rPr>
          <w:rFonts w:ascii="Tahoma" w:hAnsi="Tahoma" w:cs="Tahoma"/>
          <w:lang w:val="sr-Cyrl-CS"/>
        </w:rPr>
      </w:pPr>
    </w:p>
    <w:p w:rsidR="0072719B" w:rsidRPr="00A31161" w:rsidRDefault="0072719B" w:rsidP="0072719B">
      <w:pPr>
        <w:suppressAutoHyphens/>
        <w:spacing w:after="0" w:line="240" w:lineRule="auto"/>
        <w:jc w:val="both"/>
        <w:rPr>
          <w:rFonts w:ascii="Tahoma" w:hAnsi="Tahoma" w:cs="Tahoma"/>
          <w:sz w:val="10"/>
          <w:szCs w:val="10"/>
          <w:lang w:val="sr-Cyrl-RS"/>
        </w:rPr>
      </w:pPr>
    </w:p>
    <w:p w:rsidR="00D20AC6" w:rsidRDefault="00D20AC6" w:rsidP="0072719B">
      <w:pPr>
        <w:suppressAutoHyphens/>
        <w:spacing w:after="0" w:line="240" w:lineRule="auto"/>
        <w:jc w:val="center"/>
        <w:rPr>
          <w:rFonts w:ascii="Tahoma" w:eastAsiaTheme="minorEastAsia" w:hAnsi="Tahoma" w:cs="Tahoma"/>
          <w:noProof/>
          <w:lang w:val="sr-Cyrl-CS" w:eastAsia="ja-JP"/>
        </w:rPr>
      </w:pPr>
    </w:p>
    <w:p w:rsidR="00143A97" w:rsidRPr="00143A97" w:rsidRDefault="000D2855" w:rsidP="00143A97">
      <w:pPr>
        <w:suppressAutoHyphens/>
        <w:spacing w:after="0" w:line="240" w:lineRule="auto"/>
        <w:jc w:val="center"/>
        <w:rPr>
          <w:rFonts w:ascii="Tahoma" w:hAnsi="Tahoma" w:cs="Tahoma"/>
          <w:b/>
          <w:u w:val="single"/>
          <w:lang w:val="sr-Cyrl-CS" w:eastAsia="ar-SA"/>
        </w:rPr>
      </w:pPr>
      <w:r w:rsidRPr="00143A97">
        <w:rPr>
          <w:rFonts w:ascii="Tahoma" w:hAnsi="Tahoma" w:cs="Tahoma"/>
          <w:b/>
          <w:u w:val="single"/>
          <w:lang w:val="sr-Cyrl-CS"/>
        </w:rPr>
        <w:t>4</w:t>
      </w:r>
      <w:r w:rsidR="00F142B2" w:rsidRPr="00143A97">
        <w:rPr>
          <w:rFonts w:ascii="Tahoma" w:hAnsi="Tahoma" w:cs="Tahoma"/>
          <w:b/>
          <w:u w:val="single"/>
          <w:lang w:val="sr-Cyrl-CS"/>
        </w:rPr>
        <w:t>.</w:t>
      </w:r>
      <w:r w:rsidR="0072719B" w:rsidRPr="00143A97">
        <w:rPr>
          <w:rFonts w:ascii="Tahoma" w:hAnsi="Tahoma" w:cs="Tahoma"/>
          <w:b/>
          <w:u w:val="single"/>
          <w:lang w:val="sr-Cyrl-CS" w:eastAsia="ar-SA"/>
        </w:rPr>
        <w:t xml:space="preserve"> </w:t>
      </w:r>
      <w:r w:rsidR="00D20AC6" w:rsidRPr="00143A97">
        <w:rPr>
          <w:rFonts w:ascii="Tahoma" w:hAnsi="Tahoma" w:cs="Tahoma"/>
          <w:b/>
          <w:u w:val="single"/>
          <w:lang w:val="sr-Cyrl-CS"/>
        </w:rPr>
        <w:t>Пр</w:t>
      </w:r>
      <w:r w:rsidR="00A81674" w:rsidRPr="00143A97">
        <w:rPr>
          <w:rFonts w:ascii="Tahoma" w:hAnsi="Tahoma" w:cs="Tahoma"/>
          <w:b/>
          <w:u w:val="single"/>
          <w:lang w:val="sr-Cyrl-CS"/>
        </w:rPr>
        <w:t xml:space="preserve">едлог Одлуке о </w:t>
      </w:r>
      <w:r w:rsidR="00143A97" w:rsidRPr="00143A97">
        <w:rPr>
          <w:rFonts w:ascii="Tahoma" w:hAnsi="Tahoma" w:cs="Tahoma"/>
          <w:b/>
          <w:u w:val="single"/>
          <w:lang w:val="sr-Cyrl-CS" w:eastAsia="ar-SA"/>
        </w:rPr>
        <w:t>накнади за обављање ревизије финансијских извештаја за 2016. годину</w:t>
      </w:r>
    </w:p>
    <w:p w:rsidR="00D20AC6" w:rsidRPr="00D20AC6" w:rsidRDefault="00D20AC6" w:rsidP="00D20AC6">
      <w:pPr>
        <w:spacing w:after="0" w:line="240" w:lineRule="auto"/>
        <w:ind w:left="720"/>
        <w:jc w:val="both"/>
        <w:rPr>
          <w:rFonts w:ascii="Tahoma" w:hAnsi="Tahoma" w:cs="Tahoma"/>
          <w:b/>
          <w:u w:val="single"/>
          <w:lang w:val="sr-Cyrl-CS"/>
        </w:rPr>
      </w:pPr>
    </w:p>
    <w:p w:rsidR="00D20AC6" w:rsidRPr="0072719B" w:rsidRDefault="00D20AC6" w:rsidP="0072719B">
      <w:pPr>
        <w:suppressAutoHyphens/>
        <w:spacing w:after="0" w:line="240" w:lineRule="auto"/>
        <w:jc w:val="center"/>
        <w:rPr>
          <w:rFonts w:ascii="Tahoma" w:hAnsi="Tahoma" w:cs="Tahoma"/>
          <w:b/>
          <w:u w:val="single"/>
          <w:lang w:val="sr-Cyrl-CS" w:eastAsia="ar-SA"/>
        </w:rPr>
      </w:pPr>
    </w:p>
    <w:p w:rsidR="00143A97" w:rsidRPr="00143A97" w:rsidRDefault="00D20AC6" w:rsidP="00143A97">
      <w:pPr>
        <w:suppressAutoHyphens/>
        <w:spacing w:after="0" w:line="240" w:lineRule="auto"/>
        <w:jc w:val="both"/>
        <w:rPr>
          <w:rFonts w:ascii="Tahoma" w:hAnsi="Tahoma" w:cs="Tahoma"/>
          <w:lang w:val="sr-Cyrl-CS" w:eastAsia="ar-SA"/>
        </w:rPr>
      </w:pPr>
      <w:r>
        <w:rPr>
          <w:rFonts w:ascii="Tahoma" w:hAnsi="Tahoma" w:cs="Tahoma"/>
          <w:lang w:val="sr-Cyrl-RS"/>
        </w:rPr>
        <w:t>Известилац по о</w:t>
      </w:r>
      <w:r w:rsidR="00A81674">
        <w:rPr>
          <w:rFonts w:ascii="Tahoma" w:hAnsi="Tahoma" w:cs="Tahoma"/>
          <w:lang w:val="sr-Cyrl-RS"/>
        </w:rPr>
        <w:t>вој тачки је Бојан Маричић, који</w:t>
      </w:r>
      <w:r>
        <w:rPr>
          <w:rFonts w:ascii="Tahoma" w:hAnsi="Tahoma" w:cs="Tahoma"/>
          <w:lang w:val="sr-Cyrl-RS"/>
        </w:rPr>
        <w:t xml:space="preserve"> је присутне обавестио</w:t>
      </w:r>
      <w:r w:rsidRPr="00220C13">
        <w:rPr>
          <w:rFonts w:ascii="Tahoma" w:hAnsi="Tahoma" w:cs="Tahoma"/>
          <w:lang w:val="sr-Cyrl-RS"/>
        </w:rPr>
        <w:t xml:space="preserve"> </w:t>
      </w:r>
      <w:r>
        <w:rPr>
          <w:rFonts w:ascii="Tahoma" w:hAnsi="Tahoma" w:cs="Tahoma"/>
          <w:lang w:val="sr-Cyrl-RS"/>
        </w:rPr>
        <w:t xml:space="preserve">о </w:t>
      </w:r>
      <w:r>
        <w:rPr>
          <w:rFonts w:ascii="Tahoma" w:hAnsi="Tahoma" w:cs="Tahoma"/>
          <w:lang w:val="sr-Cyrl-CS"/>
        </w:rPr>
        <w:t>п</w:t>
      </w:r>
      <w:r w:rsidRPr="00D20AC6">
        <w:rPr>
          <w:rFonts w:ascii="Tahoma" w:hAnsi="Tahoma" w:cs="Tahoma"/>
          <w:lang w:val="sr-Cyrl-CS"/>
        </w:rPr>
        <w:t>редлог</w:t>
      </w:r>
      <w:r>
        <w:rPr>
          <w:rFonts w:ascii="Tahoma" w:hAnsi="Tahoma" w:cs="Tahoma"/>
          <w:lang w:val="sr-Cyrl-CS"/>
        </w:rPr>
        <w:t>у</w:t>
      </w:r>
      <w:r w:rsidRPr="00D20AC6">
        <w:rPr>
          <w:rFonts w:ascii="Tahoma" w:hAnsi="Tahoma" w:cs="Tahoma"/>
          <w:lang w:val="sr-Cyrl-CS"/>
        </w:rPr>
        <w:t xml:space="preserve"> Одлуке </w:t>
      </w:r>
      <w:r w:rsidR="00143A97">
        <w:rPr>
          <w:rFonts w:ascii="Tahoma" w:hAnsi="Tahoma" w:cs="Tahoma"/>
          <w:lang w:val="sr-Cyrl-CS"/>
        </w:rPr>
        <w:t xml:space="preserve">о </w:t>
      </w:r>
      <w:r w:rsidR="00143A97" w:rsidRPr="00143A97">
        <w:rPr>
          <w:rFonts w:ascii="Tahoma" w:hAnsi="Tahoma" w:cs="Tahoma"/>
          <w:lang w:val="sr-Cyrl-CS" w:eastAsia="ar-SA"/>
        </w:rPr>
        <w:t xml:space="preserve">накнади за обављање ревизије финансијских извештаја за 2016. </w:t>
      </w:r>
      <w:r w:rsidR="00143A97">
        <w:rPr>
          <w:rFonts w:ascii="Tahoma" w:hAnsi="Tahoma" w:cs="Tahoma"/>
          <w:lang w:val="sr-Cyrl-CS" w:eastAsia="ar-SA"/>
        </w:rPr>
        <w:t>г</w:t>
      </w:r>
      <w:r w:rsidR="00143A97" w:rsidRPr="00143A97">
        <w:rPr>
          <w:rFonts w:ascii="Tahoma" w:hAnsi="Tahoma" w:cs="Tahoma"/>
          <w:lang w:val="sr-Cyrl-CS" w:eastAsia="ar-SA"/>
        </w:rPr>
        <w:t>одину</w:t>
      </w:r>
      <w:r w:rsidR="00143A97">
        <w:rPr>
          <w:rFonts w:ascii="Tahoma" w:hAnsi="Tahoma" w:cs="Tahoma"/>
          <w:lang w:val="sr-Cyrl-CS" w:eastAsia="ar-SA"/>
        </w:rPr>
        <w:t>.</w:t>
      </w:r>
    </w:p>
    <w:p w:rsidR="00A81674" w:rsidRDefault="00A81674" w:rsidP="00D20AC6">
      <w:pPr>
        <w:suppressAutoHyphens/>
        <w:spacing w:after="0" w:line="240" w:lineRule="auto"/>
        <w:ind w:firstLine="708"/>
        <w:jc w:val="both"/>
        <w:rPr>
          <w:rFonts w:ascii="Tahoma" w:hAnsi="Tahoma" w:cs="Tahoma"/>
          <w:lang w:val="sr-Cyrl-CS"/>
        </w:rPr>
      </w:pPr>
    </w:p>
    <w:p w:rsidR="004C7AEA" w:rsidRDefault="004C7AEA" w:rsidP="004C7AEA">
      <w:pPr>
        <w:spacing w:after="0" w:line="240" w:lineRule="auto"/>
        <w:ind w:firstLine="720"/>
        <w:jc w:val="both"/>
        <w:rPr>
          <w:rFonts w:ascii="Tahoma" w:eastAsia="Times New Roman" w:hAnsi="Tahoma" w:cs="Tahoma"/>
          <w:lang w:val="sr-Cyrl-RS"/>
        </w:rPr>
      </w:pPr>
      <w:r>
        <w:rPr>
          <w:rFonts w:ascii="Tahoma" w:eastAsia="Times New Roman" w:hAnsi="Tahoma" w:cs="Tahoma"/>
          <w:lang w:val="sr-Cyrl-RS"/>
        </w:rPr>
        <w:t>Пошто није било пријављених за дискусију, председник Скупштине је ставио предлог Одлуке на гласање.</w:t>
      </w:r>
    </w:p>
    <w:p w:rsidR="004C7AEA" w:rsidRPr="004C7AEA" w:rsidRDefault="004C7AEA" w:rsidP="004C7AEA">
      <w:pPr>
        <w:spacing w:after="0" w:line="240" w:lineRule="auto"/>
        <w:ind w:firstLine="720"/>
        <w:jc w:val="both"/>
        <w:rPr>
          <w:rFonts w:ascii="Tahoma" w:eastAsia="Times New Roman" w:hAnsi="Tahoma" w:cs="Tahoma"/>
          <w:lang w:val="sr-Cyrl-RS"/>
        </w:rPr>
      </w:pPr>
      <w:r>
        <w:rPr>
          <w:rFonts w:ascii="Tahoma" w:eastAsia="Times New Roman" w:hAnsi="Tahoma" w:cs="Tahoma"/>
          <w:lang w:val="sr-Cyrl-RS"/>
        </w:rPr>
        <w:t xml:space="preserve">По извршеном бројању гласова, председник је констаовао да је Скупштина Друштва је  </w:t>
      </w:r>
      <w:r w:rsidRPr="00A31161">
        <w:rPr>
          <w:rFonts w:ascii="Tahoma" w:eastAsia="Times New Roman" w:hAnsi="Tahoma" w:cs="Tahoma"/>
          <w:lang w:val="hr-HR"/>
        </w:rPr>
        <w:t xml:space="preserve">,  </w:t>
      </w:r>
      <w:r w:rsidRPr="004C7AEA">
        <w:rPr>
          <w:rFonts w:ascii="Tahoma" w:eastAsia="Times New Roman" w:hAnsi="Tahoma" w:cs="Tahoma"/>
          <w:lang w:val="sr-Cyrl-CS"/>
        </w:rPr>
        <w:t>са 78.210 глас</w:t>
      </w:r>
      <w:r w:rsidRPr="004C7AEA">
        <w:rPr>
          <w:rFonts w:ascii="Tahoma" w:eastAsia="Times New Roman" w:hAnsi="Tahoma" w:cs="Tahoma"/>
          <w:lang w:val="sr-Cyrl-RS"/>
        </w:rPr>
        <w:t>ов</w:t>
      </w:r>
      <w:r w:rsidRPr="004C7AEA">
        <w:rPr>
          <w:rFonts w:ascii="Tahoma" w:eastAsia="Times New Roman" w:hAnsi="Tahoma" w:cs="Tahoma"/>
          <w:lang w:val="sr-Cyrl-CS"/>
        </w:rPr>
        <w:t>а „за“, без гласова „против“ и „уздржаних“</w:t>
      </w:r>
      <w:r>
        <w:rPr>
          <w:rFonts w:ascii="Tahoma" w:eastAsia="Times New Roman" w:hAnsi="Tahoma" w:cs="Tahoma"/>
          <w:lang w:val="sr-Cyrl-CS"/>
        </w:rPr>
        <w:t xml:space="preserve"> </w:t>
      </w:r>
      <w:r w:rsidRPr="00A31161">
        <w:rPr>
          <w:rFonts w:ascii="Tahoma" w:eastAsia="Times New Roman" w:hAnsi="Tahoma" w:cs="Tahoma"/>
          <w:lang w:val="hr-HR"/>
        </w:rPr>
        <w:t>дон</w:t>
      </w:r>
      <w:r>
        <w:rPr>
          <w:rFonts w:ascii="Tahoma" w:eastAsia="Times New Roman" w:hAnsi="Tahoma" w:cs="Tahoma"/>
          <w:lang w:val="sr-Cyrl-RS"/>
        </w:rPr>
        <w:t>ела</w:t>
      </w:r>
    </w:p>
    <w:p w:rsidR="00143A97" w:rsidRPr="00143A97" w:rsidRDefault="00143A97" w:rsidP="00143A97">
      <w:pPr>
        <w:spacing w:after="0" w:line="240" w:lineRule="auto"/>
        <w:jc w:val="both"/>
        <w:rPr>
          <w:rFonts w:ascii="Tahoma" w:eastAsia="Times New Roman" w:hAnsi="Tahoma" w:cs="Tahoma"/>
          <w:lang w:val="hr-HR"/>
        </w:rPr>
      </w:pPr>
    </w:p>
    <w:p w:rsidR="00143A97" w:rsidRPr="00143A97" w:rsidRDefault="00143A97" w:rsidP="00143A97">
      <w:pPr>
        <w:spacing w:after="0" w:line="240" w:lineRule="auto"/>
        <w:jc w:val="center"/>
        <w:rPr>
          <w:rFonts w:ascii="Tahoma" w:eastAsia="Times New Roman" w:hAnsi="Tahoma" w:cs="Tahoma"/>
          <w:lang w:val="hr-HR"/>
        </w:rPr>
      </w:pPr>
      <w:r w:rsidRPr="00143A97">
        <w:rPr>
          <w:rFonts w:ascii="Times New Roman" w:eastAsia="Times New Roman" w:hAnsi="Times New Roman" w:cs="Times New Roman"/>
          <w:lang w:val="hr-HR"/>
        </w:rPr>
        <w:t xml:space="preserve">     </w:t>
      </w:r>
      <w:r w:rsidRPr="00143A97">
        <w:rPr>
          <w:rFonts w:ascii="Tahoma" w:eastAsia="Times New Roman" w:hAnsi="Tahoma" w:cs="Tahoma"/>
          <w:lang w:val="hr-HR"/>
        </w:rPr>
        <w:t>О Д Л У К У</w:t>
      </w:r>
    </w:p>
    <w:p w:rsidR="00143A97" w:rsidRPr="00143A97" w:rsidRDefault="00143A97" w:rsidP="00143A97">
      <w:pPr>
        <w:spacing w:after="0" w:line="240" w:lineRule="auto"/>
        <w:jc w:val="center"/>
        <w:rPr>
          <w:rFonts w:ascii="Tahoma" w:eastAsia="Times New Roman" w:hAnsi="Tahoma" w:cs="Tahoma"/>
          <w:lang w:val="sr-Cyrl-CS"/>
        </w:rPr>
      </w:pPr>
      <w:r w:rsidRPr="00143A97">
        <w:rPr>
          <w:rFonts w:ascii="Tahoma" w:eastAsia="Times New Roman" w:hAnsi="Tahoma" w:cs="Tahoma"/>
          <w:lang w:val="sr-Cyrl-CS"/>
        </w:rPr>
        <w:t xml:space="preserve">о накнади за обављање ревизије </w:t>
      </w:r>
    </w:p>
    <w:p w:rsidR="00143A97" w:rsidRPr="00143A97" w:rsidRDefault="00143A97" w:rsidP="00143A97">
      <w:pPr>
        <w:spacing w:after="0" w:line="240" w:lineRule="auto"/>
        <w:jc w:val="center"/>
        <w:rPr>
          <w:rFonts w:ascii="Tahoma" w:eastAsia="Times New Roman" w:hAnsi="Tahoma" w:cs="Tahoma"/>
          <w:lang w:val="hr-HR"/>
        </w:rPr>
      </w:pPr>
    </w:p>
    <w:p w:rsidR="00143A97" w:rsidRPr="00143A97" w:rsidRDefault="00143A97" w:rsidP="00143A97">
      <w:pPr>
        <w:numPr>
          <w:ilvl w:val="0"/>
          <w:numId w:val="46"/>
        </w:numPr>
        <w:spacing w:after="0" w:line="240" w:lineRule="auto"/>
        <w:jc w:val="both"/>
        <w:rPr>
          <w:rFonts w:ascii="Tahoma" w:eastAsia="Times New Roman" w:hAnsi="Tahoma" w:cs="Tahoma"/>
          <w:lang w:val="hr-HR"/>
        </w:rPr>
      </w:pPr>
      <w:r w:rsidRPr="00143A97">
        <w:rPr>
          <w:rFonts w:ascii="Tahoma" w:eastAsia="Times New Roman" w:hAnsi="Tahoma" w:cs="Tahoma"/>
          <w:lang w:val="sr-Cyrl-RS"/>
        </w:rPr>
        <w:t>З</w:t>
      </w:r>
      <w:r w:rsidRPr="00143A97">
        <w:rPr>
          <w:rFonts w:ascii="Tahoma" w:eastAsia="Times New Roman" w:hAnsi="Tahoma" w:cs="Tahoma"/>
          <w:lang w:val="hr-HR"/>
        </w:rPr>
        <w:t>а обављање послова ревизије финансијских извештаја  “Дунав Рe” а.д.о</w:t>
      </w:r>
      <w:r w:rsidRPr="00143A97">
        <w:rPr>
          <w:rFonts w:ascii="Tahoma" w:eastAsia="Times New Roman" w:hAnsi="Tahoma" w:cs="Tahoma"/>
          <w:lang w:val="sr-Cyrl-RS"/>
        </w:rPr>
        <w:t>.,</w:t>
      </w:r>
      <w:r w:rsidRPr="00143A97">
        <w:rPr>
          <w:rFonts w:ascii="Tahoma" w:eastAsia="Times New Roman" w:hAnsi="Tahoma" w:cs="Tahoma"/>
          <w:lang w:val="hr-HR"/>
        </w:rPr>
        <w:t xml:space="preserve"> за 20</w:t>
      </w:r>
      <w:r w:rsidRPr="00143A97">
        <w:rPr>
          <w:rFonts w:ascii="Tahoma" w:eastAsia="Times New Roman" w:hAnsi="Tahoma" w:cs="Tahoma"/>
          <w:lang w:val="sr-Cyrl-CS"/>
        </w:rPr>
        <w:t>16</w:t>
      </w:r>
      <w:r w:rsidRPr="00143A97">
        <w:rPr>
          <w:rFonts w:ascii="Tahoma" w:eastAsia="Times New Roman" w:hAnsi="Tahoma" w:cs="Tahoma"/>
          <w:lang w:val="hr-HR"/>
        </w:rPr>
        <w:t xml:space="preserve">. </w:t>
      </w:r>
      <w:r w:rsidRPr="00143A97">
        <w:rPr>
          <w:rFonts w:ascii="Tahoma" w:eastAsia="Times New Roman" w:hAnsi="Tahoma" w:cs="Tahoma"/>
          <w:lang w:val="sr-Cyrl-RS"/>
        </w:rPr>
        <w:t>г</w:t>
      </w:r>
      <w:r w:rsidRPr="00143A97">
        <w:rPr>
          <w:rFonts w:ascii="Tahoma" w:eastAsia="Times New Roman" w:hAnsi="Tahoma" w:cs="Tahoma"/>
          <w:lang w:val="hr-HR"/>
        </w:rPr>
        <w:t>одину</w:t>
      </w:r>
      <w:r w:rsidRPr="00143A97">
        <w:rPr>
          <w:rFonts w:ascii="Tahoma" w:eastAsia="Times New Roman" w:hAnsi="Tahoma" w:cs="Tahoma"/>
          <w:lang w:val="sr-Cyrl-RS"/>
        </w:rPr>
        <w:t>, одређује се накнада у износу од 5.000,00 Евра  у динарској противвредности, по средњем курсу Народне банке Србије на дан плаћања.</w:t>
      </w:r>
      <w:r w:rsidRPr="00143A97">
        <w:rPr>
          <w:rFonts w:ascii="Tahoma" w:eastAsia="Times New Roman" w:hAnsi="Tahoma" w:cs="Tahoma"/>
          <w:lang w:val="hr-HR"/>
        </w:rPr>
        <w:t xml:space="preserve"> </w:t>
      </w:r>
    </w:p>
    <w:p w:rsidR="00143A97" w:rsidRPr="00143A97" w:rsidRDefault="00143A97" w:rsidP="00143A97">
      <w:pPr>
        <w:numPr>
          <w:ilvl w:val="0"/>
          <w:numId w:val="46"/>
        </w:numPr>
        <w:spacing w:after="0" w:line="240" w:lineRule="auto"/>
        <w:jc w:val="both"/>
        <w:rPr>
          <w:rFonts w:ascii="Tahoma" w:eastAsia="Times New Roman" w:hAnsi="Tahoma" w:cs="Tahoma"/>
          <w:lang w:val="hr-HR"/>
        </w:rPr>
      </w:pPr>
      <w:r w:rsidRPr="00143A97">
        <w:rPr>
          <w:rFonts w:ascii="Tahoma" w:eastAsia="Times New Roman" w:hAnsi="Tahoma" w:cs="Tahoma"/>
          <w:lang w:val="sr-Cyrl-RS"/>
        </w:rPr>
        <w:t>У износ накнаде из тачке 1. ове Одлуке није укључен порез на додату вредност од 20%, који ће бити плаћен од стране „</w:t>
      </w:r>
      <w:r w:rsidRPr="00143A97">
        <w:rPr>
          <w:rFonts w:ascii="Tahoma" w:eastAsia="Times New Roman" w:hAnsi="Tahoma" w:cs="Tahoma"/>
          <w:lang w:val="hr-HR"/>
        </w:rPr>
        <w:t>Д</w:t>
      </w:r>
      <w:r w:rsidRPr="00143A97">
        <w:rPr>
          <w:rFonts w:ascii="Tahoma" w:eastAsia="Times New Roman" w:hAnsi="Tahoma" w:cs="Tahoma"/>
          <w:lang w:val="sr-Cyrl-RS"/>
        </w:rPr>
        <w:t xml:space="preserve">унав Ре“ а.д.о. </w:t>
      </w:r>
    </w:p>
    <w:p w:rsidR="00143A97" w:rsidRPr="00143A97" w:rsidRDefault="00143A97" w:rsidP="00143A97">
      <w:pPr>
        <w:numPr>
          <w:ilvl w:val="0"/>
          <w:numId w:val="46"/>
        </w:numPr>
        <w:spacing w:after="0" w:line="240" w:lineRule="auto"/>
        <w:jc w:val="both"/>
        <w:rPr>
          <w:rFonts w:ascii="Tahoma" w:eastAsia="Times New Roman" w:hAnsi="Tahoma" w:cs="Tahoma"/>
          <w:lang w:val="hr-HR"/>
        </w:rPr>
      </w:pPr>
      <w:r w:rsidRPr="00143A97">
        <w:rPr>
          <w:rFonts w:ascii="Tahoma" w:eastAsia="Times New Roman" w:hAnsi="Tahoma" w:cs="Tahoma"/>
          <w:lang w:val="sr-Cyrl-CS"/>
        </w:rPr>
        <w:t>Ова Одлука ступа на снагу даном доношења</w:t>
      </w:r>
    </w:p>
    <w:p w:rsidR="00143A97" w:rsidRDefault="00143A97" w:rsidP="00143A97">
      <w:pPr>
        <w:tabs>
          <w:tab w:val="num" w:pos="709"/>
        </w:tabs>
        <w:spacing w:after="0" w:line="240" w:lineRule="auto"/>
        <w:ind w:left="709" w:hanging="283"/>
        <w:jc w:val="both"/>
        <w:rPr>
          <w:rFonts w:ascii="Tahoma" w:eastAsia="Times New Roman" w:hAnsi="Tahoma" w:cs="Tahoma"/>
          <w:lang w:val="ru-RU"/>
        </w:rPr>
      </w:pPr>
    </w:p>
    <w:p w:rsidR="004C7AEA" w:rsidRPr="00143A97" w:rsidRDefault="004C7AEA" w:rsidP="00143A97">
      <w:pPr>
        <w:tabs>
          <w:tab w:val="num" w:pos="709"/>
        </w:tabs>
        <w:spacing w:after="0" w:line="240" w:lineRule="auto"/>
        <w:ind w:left="709" w:hanging="283"/>
        <w:jc w:val="both"/>
        <w:rPr>
          <w:rFonts w:ascii="Tahoma" w:eastAsia="Times New Roman" w:hAnsi="Tahoma" w:cs="Tahoma"/>
          <w:lang w:val="ru-RU"/>
        </w:rPr>
      </w:pPr>
    </w:p>
    <w:p w:rsidR="00143A97" w:rsidRPr="00143A97" w:rsidRDefault="00143A97" w:rsidP="00143A97">
      <w:pPr>
        <w:tabs>
          <w:tab w:val="num" w:pos="709"/>
        </w:tabs>
        <w:spacing w:after="0" w:line="240" w:lineRule="auto"/>
        <w:ind w:left="709" w:hanging="283"/>
        <w:jc w:val="center"/>
        <w:rPr>
          <w:rFonts w:ascii="Tahoma" w:eastAsia="Times New Roman" w:hAnsi="Tahoma" w:cs="Tahoma"/>
          <w:lang w:val="sr-Cyrl-RS"/>
        </w:rPr>
      </w:pPr>
      <w:r w:rsidRPr="00143A97">
        <w:rPr>
          <w:rFonts w:ascii="Tahoma" w:eastAsia="Times New Roman" w:hAnsi="Tahoma" w:cs="Tahoma"/>
          <w:lang w:val="sr-Cyrl-RS"/>
        </w:rPr>
        <w:t>О б р а з л о ж е њ е</w:t>
      </w:r>
    </w:p>
    <w:p w:rsidR="00143A97" w:rsidRPr="00143A97" w:rsidRDefault="00143A97" w:rsidP="00143A97">
      <w:pPr>
        <w:tabs>
          <w:tab w:val="num" w:pos="709"/>
        </w:tabs>
        <w:spacing w:after="0" w:line="240" w:lineRule="auto"/>
        <w:ind w:left="709" w:hanging="283"/>
        <w:jc w:val="center"/>
        <w:rPr>
          <w:rFonts w:ascii="Tahoma" w:eastAsia="Times New Roman" w:hAnsi="Tahoma" w:cs="Tahoma"/>
          <w:lang w:val="sr-Cyrl-RS"/>
        </w:rPr>
      </w:pPr>
    </w:p>
    <w:p w:rsidR="00143A97" w:rsidRPr="00143A97" w:rsidRDefault="00143A97" w:rsidP="00143A97">
      <w:pPr>
        <w:tabs>
          <w:tab w:val="num" w:pos="0"/>
        </w:tabs>
        <w:spacing w:after="0" w:line="240" w:lineRule="auto"/>
        <w:ind w:firstLine="426"/>
        <w:jc w:val="both"/>
        <w:rPr>
          <w:rFonts w:ascii="Tahoma" w:eastAsia="Times New Roman" w:hAnsi="Tahoma" w:cs="Tahoma"/>
          <w:lang w:val="sr-Cyrl-RS"/>
        </w:rPr>
      </w:pPr>
      <w:r w:rsidRPr="00143A97">
        <w:rPr>
          <w:rFonts w:ascii="Tahoma" w:eastAsia="Times New Roman" w:hAnsi="Tahoma" w:cs="Tahoma"/>
          <w:lang w:val="sr-Cyrl-RS"/>
        </w:rPr>
        <w:t xml:space="preserve">У складу са овлашћењима из члана 44-б, Статута Друштва, Комисија за ревизију је приликом избора кандидата за ревизију финансијских извештаја за 2016. годину, предложила и висину накнаде за обављање ревизије финансијских извештаја за 2016. годину. </w:t>
      </w:r>
    </w:p>
    <w:p w:rsidR="00143A97" w:rsidRPr="00274410" w:rsidRDefault="00143A97" w:rsidP="00274410">
      <w:pPr>
        <w:tabs>
          <w:tab w:val="num" w:pos="0"/>
        </w:tabs>
        <w:spacing w:after="0" w:line="240" w:lineRule="auto"/>
        <w:ind w:firstLine="426"/>
        <w:jc w:val="both"/>
        <w:rPr>
          <w:rFonts w:ascii="Tahoma" w:eastAsia="Times New Roman" w:hAnsi="Tahoma" w:cs="Tahoma"/>
          <w:lang w:val="ru-RU"/>
        </w:rPr>
      </w:pPr>
      <w:r w:rsidRPr="00143A97">
        <w:rPr>
          <w:rFonts w:ascii="Tahoma" w:eastAsia="Times New Roman" w:hAnsi="Tahoma" w:cs="Tahoma"/>
          <w:lang w:val="sr-Cyrl-RS"/>
        </w:rPr>
        <w:t>Имајући у виду да је према одредбама Закона о осигурању и Статута Друштва, одлучивање о накнади за обављање ревизије финансијских извештаја у надлежности Скупштине, донета је Одлука као у диспозитиву</w:t>
      </w:r>
      <w:r w:rsidR="004A190E">
        <w:rPr>
          <w:rFonts w:ascii="Tahoma" w:eastAsia="Times New Roman" w:hAnsi="Tahoma" w:cs="Tahoma"/>
          <w:lang w:val="sr-Cyrl-RS"/>
        </w:rPr>
        <w:t>.</w:t>
      </w:r>
    </w:p>
    <w:p w:rsidR="00D20AC6" w:rsidRDefault="00D20AC6" w:rsidP="0072719B">
      <w:pPr>
        <w:spacing w:after="0"/>
        <w:rPr>
          <w:rFonts w:ascii="Tahoma" w:hAnsi="Tahoma" w:cs="Tahoma"/>
          <w:b/>
          <w:u w:val="single"/>
          <w:lang w:val="sr-Cyrl-CS"/>
        </w:rPr>
      </w:pPr>
    </w:p>
    <w:p w:rsidR="004A190E" w:rsidRPr="004A190E" w:rsidRDefault="00D20AC6" w:rsidP="004A190E">
      <w:pPr>
        <w:suppressAutoHyphens/>
        <w:spacing w:after="0" w:line="240" w:lineRule="auto"/>
        <w:jc w:val="center"/>
        <w:rPr>
          <w:rFonts w:ascii="Tahoma" w:hAnsi="Tahoma" w:cs="Tahoma"/>
          <w:b/>
          <w:u w:val="single"/>
          <w:lang w:val="sr-Cyrl-CS" w:eastAsia="ar-SA"/>
        </w:rPr>
      </w:pPr>
      <w:r w:rsidRPr="004A190E">
        <w:rPr>
          <w:rFonts w:ascii="Tahoma" w:hAnsi="Tahoma" w:cs="Tahoma"/>
          <w:b/>
          <w:u w:val="single"/>
          <w:lang w:val="sr-Cyrl-RS"/>
        </w:rPr>
        <w:t>5</w:t>
      </w:r>
      <w:r w:rsidR="00FD2018" w:rsidRPr="004A190E">
        <w:rPr>
          <w:rFonts w:ascii="Tahoma" w:hAnsi="Tahoma" w:cs="Tahoma"/>
          <w:b/>
          <w:u w:val="single"/>
          <w:lang w:val="sr-Cyrl-RS"/>
        </w:rPr>
        <w:t>.</w:t>
      </w:r>
      <w:r w:rsidR="004A190E" w:rsidRPr="004A190E">
        <w:rPr>
          <w:rFonts w:ascii="Tahoma" w:hAnsi="Tahoma" w:cs="Tahoma"/>
          <w:b/>
          <w:u w:val="single"/>
          <w:lang w:val="sr-Cyrl-CS" w:eastAsia="ar-SA"/>
        </w:rPr>
        <w:t xml:space="preserve"> Разматрање Информације о резултатима пословања Друштва за период 01.01.2016. године до 30.06.2016. године</w:t>
      </w:r>
    </w:p>
    <w:p w:rsidR="004A190E" w:rsidRDefault="004A190E" w:rsidP="00E3068F">
      <w:pPr>
        <w:spacing w:after="0"/>
        <w:jc w:val="center"/>
        <w:rPr>
          <w:rFonts w:ascii="Tahoma" w:hAnsi="Tahoma" w:cs="Tahoma"/>
          <w:b/>
          <w:u w:val="single"/>
          <w:lang w:val="sr-Cyrl-RS"/>
        </w:rPr>
      </w:pPr>
    </w:p>
    <w:p w:rsidR="004A190E" w:rsidRDefault="004A190E" w:rsidP="004C7AEA">
      <w:pPr>
        <w:suppressAutoHyphens/>
        <w:spacing w:after="0" w:line="240" w:lineRule="auto"/>
        <w:ind w:firstLine="708"/>
        <w:jc w:val="both"/>
        <w:rPr>
          <w:rFonts w:ascii="Tahoma" w:hAnsi="Tahoma" w:cs="Tahoma"/>
          <w:lang w:val="sr-Cyrl-CS" w:eastAsia="ar-SA"/>
        </w:rPr>
      </w:pPr>
      <w:r w:rsidRPr="004A190E">
        <w:rPr>
          <w:rFonts w:ascii="Tahoma" w:hAnsi="Tahoma" w:cs="Tahoma"/>
          <w:lang w:val="sr-Cyrl-RS"/>
        </w:rPr>
        <w:t xml:space="preserve">Известилац по овој тачки дневног реда је Весна Катић, која је присутне обавестила о резултатима пословања Друштва за период </w:t>
      </w:r>
      <w:r w:rsidRPr="004A190E">
        <w:rPr>
          <w:rFonts w:ascii="Tahoma" w:hAnsi="Tahoma" w:cs="Tahoma"/>
          <w:lang w:val="sr-Cyrl-CS" w:eastAsia="ar-SA"/>
        </w:rPr>
        <w:t>01.01.2016. године до 30.06.2016. године</w:t>
      </w:r>
      <w:r>
        <w:rPr>
          <w:rFonts w:ascii="Tahoma" w:hAnsi="Tahoma" w:cs="Tahoma"/>
          <w:lang w:val="sr-Cyrl-CS" w:eastAsia="ar-SA"/>
        </w:rPr>
        <w:t>.</w:t>
      </w:r>
    </w:p>
    <w:p w:rsidR="004C7AEA" w:rsidRDefault="004C7AEA" w:rsidP="004C7AEA">
      <w:pPr>
        <w:spacing w:after="0" w:line="240" w:lineRule="auto"/>
        <w:ind w:firstLine="708"/>
        <w:jc w:val="both"/>
        <w:rPr>
          <w:rFonts w:ascii="Tahoma" w:eastAsia="Times New Roman" w:hAnsi="Tahoma" w:cs="Tahoma"/>
          <w:lang w:val="sr-Cyrl-RS"/>
        </w:rPr>
      </w:pPr>
      <w:r>
        <w:rPr>
          <w:rFonts w:ascii="Tahoma" w:eastAsia="Times New Roman" w:hAnsi="Tahoma" w:cs="Tahoma"/>
          <w:lang w:val="sr-Cyrl-RS"/>
        </w:rPr>
        <w:t>Пошто није било пријављених за дискусију, председник Скупштине је ставио предлог Одлуке на гласање.</w:t>
      </w:r>
    </w:p>
    <w:p w:rsidR="004C7AEA" w:rsidRPr="004C7AEA" w:rsidRDefault="004C7AEA" w:rsidP="004C7AEA">
      <w:pPr>
        <w:spacing w:after="0" w:line="240" w:lineRule="auto"/>
        <w:ind w:firstLine="720"/>
        <w:jc w:val="both"/>
        <w:rPr>
          <w:rFonts w:ascii="Tahoma" w:eastAsia="Times New Roman" w:hAnsi="Tahoma" w:cs="Tahoma"/>
          <w:lang w:val="sr-Cyrl-RS"/>
        </w:rPr>
      </w:pPr>
      <w:r>
        <w:rPr>
          <w:rFonts w:ascii="Tahoma" w:eastAsia="Times New Roman" w:hAnsi="Tahoma" w:cs="Tahoma"/>
          <w:lang w:val="sr-Cyrl-RS"/>
        </w:rPr>
        <w:t>Након</w:t>
      </w:r>
      <w:r>
        <w:rPr>
          <w:rFonts w:ascii="Tahoma" w:eastAsia="Times New Roman" w:hAnsi="Tahoma" w:cs="Tahoma"/>
          <w:lang w:val="sr-Cyrl-RS"/>
        </w:rPr>
        <w:t xml:space="preserve"> извршено</w:t>
      </w:r>
      <w:r>
        <w:rPr>
          <w:rFonts w:ascii="Tahoma" w:eastAsia="Times New Roman" w:hAnsi="Tahoma" w:cs="Tahoma"/>
          <w:lang w:val="sr-Cyrl-RS"/>
        </w:rPr>
        <w:t>г</w:t>
      </w:r>
      <w:r>
        <w:rPr>
          <w:rFonts w:ascii="Tahoma" w:eastAsia="Times New Roman" w:hAnsi="Tahoma" w:cs="Tahoma"/>
          <w:lang w:val="sr-Cyrl-RS"/>
        </w:rPr>
        <w:t xml:space="preserve"> бројањ</w:t>
      </w:r>
      <w:r>
        <w:rPr>
          <w:rFonts w:ascii="Tahoma" w:eastAsia="Times New Roman" w:hAnsi="Tahoma" w:cs="Tahoma"/>
          <w:lang w:val="sr-Cyrl-RS"/>
        </w:rPr>
        <w:t>а</w:t>
      </w:r>
      <w:r>
        <w:rPr>
          <w:rFonts w:ascii="Tahoma" w:eastAsia="Times New Roman" w:hAnsi="Tahoma" w:cs="Tahoma"/>
          <w:lang w:val="sr-Cyrl-RS"/>
        </w:rPr>
        <w:t xml:space="preserve"> гласова, председник је констаовао да је Скупштина Друштва је  </w:t>
      </w:r>
      <w:r w:rsidRPr="00A31161">
        <w:rPr>
          <w:rFonts w:ascii="Tahoma" w:eastAsia="Times New Roman" w:hAnsi="Tahoma" w:cs="Tahoma"/>
          <w:lang w:val="hr-HR"/>
        </w:rPr>
        <w:t xml:space="preserve">,  </w:t>
      </w:r>
      <w:r w:rsidRPr="004C7AEA">
        <w:rPr>
          <w:rFonts w:ascii="Tahoma" w:eastAsia="Times New Roman" w:hAnsi="Tahoma" w:cs="Tahoma"/>
          <w:lang w:val="sr-Cyrl-CS"/>
        </w:rPr>
        <w:t>са 78.210 глас</w:t>
      </w:r>
      <w:r w:rsidRPr="004C7AEA">
        <w:rPr>
          <w:rFonts w:ascii="Tahoma" w:eastAsia="Times New Roman" w:hAnsi="Tahoma" w:cs="Tahoma"/>
          <w:lang w:val="sr-Cyrl-RS"/>
        </w:rPr>
        <w:t>ов</w:t>
      </w:r>
      <w:r w:rsidRPr="004C7AEA">
        <w:rPr>
          <w:rFonts w:ascii="Tahoma" w:eastAsia="Times New Roman" w:hAnsi="Tahoma" w:cs="Tahoma"/>
          <w:lang w:val="sr-Cyrl-CS"/>
        </w:rPr>
        <w:t>а „за“, без гласова „против“ и „уздржаних“</w:t>
      </w:r>
      <w:r>
        <w:rPr>
          <w:rFonts w:ascii="Tahoma" w:eastAsia="Times New Roman" w:hAnsi="Tahoma" w:cs="Tahoma"/>
          <w:lang w:val="sr-Cyrl-CS"/>
        </w:rPr>
        <w:t xml:space="preserve"> </w:t>
      </w:r>
      <w:r w:rsidRPr="00A31161">
        <w:rPr>
          <w:rFonts w:ascii="Tahoma" w:eastAsia="Times New Roman" w:hAnsi="Tahoma" w:cs="Tahoma"/>
          <w:lang w:val="hr-HR"/>
        </w:rPr>
        <w:t>дон</w:t>
      </w:r>
      <w:r>
        <w:rPr>
          <w:rFonts w:ascii="Tahoma" w:eastAsia="Times New Roman" w:hAnsi="Tahoma" w:cs="Tahoma"/>
          <w:lang w:val="sr-Cyrl-RS"/>
        </w:rPr>
        <w:t>ела</w:t>
      </w:r>
    </w:p>
    <w:p w:rsidR="004A190E" w:rsidRPr="004A190E" w:rsidRDefault="004A190E" w:rsidP="004A190E">
      <w:pPr>
        <w:suppressAutoHyphens/>
        <w:spacing w:after="0" w:line="240" w:lineRule="auto"/>
        <w:jc w:val="center"/>
        <w:rPr>
          <w:rFonts w:ascii="Tahoma" w:eastAsia="Times New Roman" w:hAnsi="Tahoma" w:cs="Tahoma"/>
          <w:lang w:val="sr-Cyrl-CS" w:eastAsia="ar-SA"/>
        </w:rPr>
      </w:pPr>
    </w:p>
    <w:p w:rsidR="004A190E" w:rsidRPr="004A190E" w:rsidRDefault="004A190E" w:rsidP="004A190E">
      <w:pPr>
        <w:suppressAutoHyphens/>
        <w:spacing w:after="0" w:line="240" w:lineRule="auto"/>
        <w:jc w:val="center"/>
        <w:rPr>
          <w:rFonts w:ascii="Tahoma" w:eastAsia="Times New Roman" w:hAnsi="Tahoma" w:cs="Tahoma"/>
          <w:lang w:val="sr-Cyrl-CS" w:eastAsia="ar-SA"/>
        </w:rPr>
      </w:pPr>
      <w:r w:rsidRPr="004A190E">
        <w:rPr>
          <w:rFonts w:ascii="Tahoma" w:eastAsia="Times New Roman" w:hAnsi="Tahoma" w:cs="Tahoma"/>
          <w:lang w:val="sr-Cyrl-CS" w:eastAsia="ar-SA"/>
        </w:rPr>
        <w:t>О Д Л У К У</w:t>
      </w:r>
    </w:p>
    <w:p w:rsidR="004A190E" w:rsidRPr="004A190E" w:rsidRDefault="004A190E" w:rsidP="004A190E">
      <w:pPr>
        <w:suppressAutoHyphens/>
        <w:spacing w:after="0" w:line="240" w:lineRule="auto"/>
        <w:jc w:val="both"/>
        <w:rPr>
          <w:rFonts w:ascii="Tahoma" w:eastAsia="Times New Roman" w:hAnsi="Tahoma" w:cs="Tahoma"/>
          <w:lang w:val="ru-RU" w:eastAsia="ar-SA"/>
        </w:rPr>
      </w:pPr>
    </w:p>
    <w:p w:rsidR="004A190E" w:rsidRDefault="004A190E" w:rsidP="004A190E">
      <w:pPr>
        <w:pStyle w:val="ListParagraph"/>
        <w:numPr>
          <w:ilvl w:val="0"/>
          <w:numId w:val="26"/>
        </w:numPr>
        <w:suppressAutoHyphens/>
        <w:spacing w:after="0" w:line="240" w:lineRule="auto"/>
        <w:ind w:right="8"/>
        <w:jc w:val="both"/>
        <w:rPr>
          <w:rFonts w:ascii="Tahoma" w:eastAsia="Times New Roman" w:hAnsi="Tahoma" w:cs="Tahoma"/>
          <w:lang w:val="ru-RU" w:eastAsia="ar-SA"/>
        </w:rPr>
      </w:pPr>
      <w:r w:rsidRPr="004A190E">
        <w:rPr>
          <w:rFonts w:ascii="Tahoma" w:eastAsia="Times New Roman" w:hAnsi="Tahoma" w:cs="Tahoma"/>
          <w:lang w:val="ru-RU" w:eastAsia="ar-SA"/>
        </w:rPr>
        <w:t xml:space="preserve">Прихвата </w:t>
      </w:r>
      <w:r w:rsidRPr="004A190E">
        <w:rPr>
          <w:rFonts w:ascii="Tahoma" w:eastAsia="Times New Roman" w:hAnsi="Tahoma" w:cs="Tahoma"/>
          <w:lang w:val="sr-Cyrl-CS" w:eastAsia="ar-SA"/>
        </w:rPr>
        <w:t xml:space="preserve">се Информација о пословању Друштва за реосигурање </w:t>
      </w:r>
      <w:r w:rsidRPr="004A190E">
        <w:rPr>
          <w:rFonts w:ascii="Tahoma" w:eastAsia="Times New Roman" w:hAnsi="Tahoma" w:cs="Tahoma"/>
          <w:lang w:val="ru-RU" w:eastAsia="ar-SA"/>
        </w:rPr>
        <w:t>“</w:t>
      </w:r>
      <w:r w:rsidRPr="004A190E">
        <w:rPr>
          <w:rFonts w:ascii="Tahoma" w:eastAsia="Times New Roman" w:hAnsi="Tahoma" w:cs="Tahoma"/>
          <w:lang w:val="sr-Cyrl-CS" w:eastAsia="ar-SA"/>
        </w:rPr>
        <w:t>Дунав Ре</w:t>
      </w:r>
      <w:r w:rsidRPr="004A190E">
        <w:rPr>
          <w:rFonts w:ascii="Tahoma" w:eastAsia="Times New Roman" w:hAnsi="Tahoma" w:cs="Tahoma"/>
          <w:lang w:val="ru-RU" w:eastAsia="ar-SA"/>
        </w:rPr>
        <w:t>” а.д.о. у периоду од 01.01.20</w:t>
      </w:r>
      <w:r w:rsidRPr="004A190E">
        <w:rPr>
          <w:rFonts w:ascii="Tahoma" w:eastAsia="Times New Roman" w:hAnsi="Tahoma" w:cs="Tahoma"/>
          <w:lang w:val="sr-Latn-CS" w:eastAsia="ar-SA"/>
        </w:rPr>
        <w:t>16</w:t>
      </w:r>
      <w:r w:rsidRPr="004A190E">
        <w:rPr>
          <w:rFonts w:ascii="Tahoma" w:eastAsia="Times New Roman" w:hAnsi="Tahoma" w:cs="Tahoma"/>
          <w:lang w:val="ru-RU" w:eastAsia="ar-SA"/>
        </w:rPr>
        <w:t>. до 30.06.20</w:t>
      </w:r>
      <w:r w:rsidRPr="004A190E">
        <w:rPr>
          <w:rFonts w:ascii="Tahoma" w:eastAsia="Times New Roman" w:hAnsi="Tahoma" w:cs="Tahoma"/>
          <w:lang w:val="sr-Latn-CS" w:eastAsia="ar-SA"/>
        </w:rPr>
        <w:t>16</w:t>
      </w:r>
      <w:r w:rsidRPr="004A190E">
        <w:rPr>
          <w:rFonts w:ascii="Tahoma" w:eastAsia="Times New Roman" w:hAnsi="Tahoma" w:cs="Tahoma"/>
          <w:lang w:val="ru-RU" w:eastAsia="ar-SA"/>
        </w:rPr>
        <w:t>. године.</w:t>
      </w:r>
    </w:p>
    <w:p w:rsidR="004A190E" w:rsidRPr="004A190E" w:rsidRDefault="004A190E" w:rsidP="004A190E">
      <w:pPr>
        <w:pStyle w:val="ListParagraph"/>
        <w:numPr>
          <w:ilvl w:val="0"/>
          <w:numId w:val="26"/>
        </w:numPr>
        <w:suppressAutoHyphens/>
        <w:spacing w:after="0" w:line="240" w:lineRule="auto"/>
        <w:ind w:right="8"/>
        <w:jc w:val="both"/>
        <w:rPr>
          <w:rFonts w:ascii="Tahoma" w:eastAsia="Times New Roman" w:hAnsi="Tahoma" w:cs="Tahoma"/>
          <w:lang w:val="ru-RU" w:eastAsia="ar-SA"/>
        </w:rPr>
      </w:pPr>
      <w:r w:rsidRPr="004A190E">
        <w:rPr>
          <w:rFonts w:ascii="Tahoma" w:eastAsia="Times New Roman" w:hAnsi="Tahoma" w:cs="Tahoma"/>
          <w:lang w:val="sr-Latn-CS" w:eastAsia="ar-SA"/>
        </w:rPr>
        <w:t>O</w:t>
      </w:r>
      <w:r w:rsidRPr="004A190E">
        <w:rPr>
          <w:rFonts w:ascii="Tahoma" w:eastAsia="Times New Roman" w:hAnsi="Tahoma" w:cs="Tahoma"/>
          <w:lang w:val="sr-Cyrl-CS" w:eastAsia="ar-SA"/>
        </w:rPr>
        <w:t>ва Одл</w:t>
      </w:r>
      <w:r>
        <w:rPr>
          <w:rFonts w:ascii="Tahoma" w:eastAsia="Times New Roman" w:hAnsi="Tahoma" w:cs="Tahoma"/>
          <w:lang w:val="sr-Cyrl-CS" w:eastAsia="ar-SA"/>
        </w:rPr>
        <w:t>ука ступа на снагу даном доношења.</w:t>
      </w:r>
    </w:p>
    <w:p w:rsidR="004A190E" w:rsidRDefault="004A190E" w:rsidP="004A190E">
      <w:pPr>
        <w:spacing w:after="0"/>
        <w:rPr>
          <w:rFonts w:ascii="Tahoma" w:hAnsi="Tahoma" w:cs="Tahoma"/>
          <w:b/>
          <w:u w:val="single"/>
          <w:lang w:val="sr-Cyrl-RS"/>
        </w:rPr>
      </w:pPr>
    </w:p>
    <w:p w:rsidR="00E3068F" w:rsidRPr="00F87809" w:rsidRDefault="00FD2018" w:rsidP="00F87809">
      <w:pPr>
        <w:pStyle w:val="ListParagraph"/>
        <w:numPr>
          <w:ilvl w:val="0"/>
          <w:numId w:val="47"/>
        </w:numPr>
        <w:spacing w:after="0"/>
        <w:jc w:val="center"/>
        <w:rPr>
          <w:rFonts w:ascii="Tahoma" w:hAnsi="Tahoma" w:cs="Tahoma"/>
          <w:b/>
          <w:u w:val="single"/>
          <w:lang w:val="sr-Cyrl-RS"/>
        </w:rPr>
      </w:pPr>
      <w:r w:rsidRPr="00F87809">
        <w:rPr>
          <w:rFonts w:ascii="Tahoma" w:hAnsi="Tahoma" w:cs="Tahoma"/>
          <w:b/>
          <w:u w:val="single"/>
          <w:lang w:val="sr-Cyrl-RS"/>
        </w:rPr>
        <w:t>Разно</w:t>
      </w:r>
    </w:p>
    <w:p w:rsidR="005C20E5" w:rsidRDefault="005C20E5" w:rsidP="005C20E5">
      <w:pPr>
        <w:spacing w:after="0"/>
        <w:jc w:val="both"/>
        <w:rPr>
          <w:rFonts w:ascii="Tahoma" w:hAnsi="Tahoma" w:cs="Tahoma"/>
          <w:lang w:val="sr-Cyrl-RS"/>
        </w:rPr>
      </w:pPr>
    </w:p>
    <w:p w:rsidR="00D01AB0" w:rsidRPr="00914E9A" w:rsidRDefault="009D7B58" w:rsidP="00D01AB0">
      <w:pPr>
        <w:spacing w:after="0"/>
        <w:rPr>
          <w:rFonts w:ascii="Tahoma" w:hAnsi="Tahoma" w:cs="Tahoma"/>
          <w:lang w:val="sr-Cyrl-CS"/>
        </w:rPr>
      </w:pPr>
      <w:r>
        <w:rPr>
          <w:rFonts w:ascii="Tahoma" w:hAnsi="Tahoma" w:cs="Tahoma"/>
          <w:lang w:val="sr-Cyrl-RS"/>
        </w:rPr>
        <w:t>По овој тачки дневног реда н</w:t>
      </w:r>
      <w:r w:rsidR="00D01AB0" w:rsidRPr="00914E9A">
        <w:rPr>
          <w:rFonts w:ascii="Tahoma" w:hAnsi="Tahoma" w:cs="Tahoma"/>
          <w:lang w:val="sr-Cyrl-CS"/>
        </w:rPr>
        <w:t>ије било предлога</w:t>
      </w:r>
      <w:r>
        <w:rPr>
          <w:rFonts w:ascii="Tahoma" w:hAnsi="Tahoma" w:cs="Tahoma"/>
          <w:lang w:val="sr-Cyrl-CS"/>
        </w:rPr>
        <w:t xml:space="preserve"> за разматрање</w:t>
      </w:r>
      <w:r w:rsidR="00D01AB0" w:rsidRPr="00914E9A">
        <w:rPr>
          <w:rFonts w:ascii="Tahoma" w:hAnsi="Tahoma" w:cs="Tahoma"/>
          <w:lang w:val="sr-Cyrl-CS"/>
        </w:rPr>
        <w:t>.</w:t>
      </w:r>
    </w:p>
    <w:p w:rsidR="00A60299" w:rsidRPr="00914E9A" w:rsidRDefault="00A60299" w:rsidP="00A60299">
      <w:pPr>
        <w:spacing w:after="0"/>
        <w:jc w:val="center"/>
        <w:rPr>
          <w:rFonts w:ascii="Tahoma" w:hAnsi="Tahoma" w:cs="Tahoma"/>
          <w:b/>
          <w:u w:val="single"/>
          <w:lang w:val="sr-Cyrl-CS"/>
        </w:rPr>
      </w:pPr>
    </w:p>
    <w:p w:rsidR="00AA3460" w:rsidRPr="00914E9A" w:rsidRDefault="00274410" w:rsidP="00921ABC">
      <w:pPr>
        <w:spacing w:after="0"/>
        <w:rPr>
          <w:rFonts w:ascii="Tahoma" w:hAnsi="Tahoma" w:cs="Tahoma"/>
          <w:lang w:val="sr-Cyrl-CS"/>
        </w:rPr>
      </w:pPr>
      <w:r>
        <w:rPr>
          <w:rFonts w:ascii="Tahoma" w:hAnsi="Tahoma" w:cs="Tahoma"/>
          <w:lang w:val="sr-Cyrl-CS"/>
        </w:rPr>
        <w:t>Седница је завршена у 13,25</w:t>
      </w:r>
      <w:r w:rsidR="00AA3460" w:rsidRPr="00914E9A">
        <w:rPr>
          <w:rFonts w:ascii="Tahoma" w:hAnsi="Tahoma" w:cs="Tahoma"/>
          <w:lang w:val="sr-Cyrl-CS"/>
        </w:rPr>
        <w:t xml:space="preserve"> часова.</w:t>
      </w:r>
    </w:p>
    <w:p w:rsidR="00AA3460" w:rsidRPr="00914E9A" w:rsidRDefault="00AA3460" w:rsidP="00921ABC">
      <w:pPr>
        <w:spacing w:after="0"/>
        <w:rPr>
          <w:rFonts w:ascii="Tahoma" w:hAnsi="Tahoma" w:cs="Tahoma"/>
          <w:lang w:val="sr-Cyrl-CS"/>
        </w:rPr>
      </w:pPr>
    </w:p>
    <w:p w:rsidR="00701153" w:rsidRPr="00914E9A" w:rsidRDefault="00AA3460" w:rsidP="00921ABC">
      <w:pPr>
        <w:spacing w:after="0"/>
        <w:rPr>
          <w:rFonts w:ascii="Tahoma" w:hAnsi="Tahoma" w:cs="Tahoma"/>
          <w:lang w:val="sr-Cyrl-CS"/>
        </w:rPr>
      </w:pPr>
      <w:r w:rsidRPr="00914E9A">
        <w:rPr>
          <w:rFonts w:ascii="Tahoma" w:hAnsi="Tahoma" w:cs="Tahoma"/>
          <w:lang w:val="sr-Cyrl-CS"/>
        </w:rPr>
        <w:t>Записник саставила</w:t>
      </w:r>
      <w:r w:rsidRPr="00914E9A">
        <w:rPr>
          <w:rFonts w:ascii="Tahoma" w:hAnsi="Tahoma" w:cs="Tahoma"/>
          <w:lang w:val="sr-Cyrl-CS"/>
        </w:rPr>
        <w:tab/>
      </w:r>
      <w:r w:rsidRPr="00914E9A">
        <w:rPr>
          <w:rFonts w:ascii="Tahoma" w:hAnsi="Tahoma" w:cs="Tahoma"/>
          <w:lang w:val="sr-Cyrl-CS"/>
        </w:rPr>
        <w:tab/>
      </w:r>
      <w:r w:rsidRPr="00914E9A">
        <w:rPr>
          <w:rFonts w:ascii="Tahoma" w:hAnsi="Tahoma" w:cs="Tahoma"/>
          <w:lang w:val="sr-Cyrl-CS"/>
        </w:rPr>
        <w:tab/>
      </w:r>
      <w:r w:rsidRPr="00914E9A">
        <w:rPr>
          <w:rFonts w:ascii="Tahoma" w:hAnsi="Tahoma" w:cs="Tahoma"/>
          <w:lang w:val="sr-Cyrl-CS"/>
        </w:rPr>
        <w:tab/>
      </w:r>
      <w:r w:rsidRPr="00914E9A">
        <w:rPr>
          <w:rFonts w:ascii="Tahoma" w:hAnsi="Tahoma" w:cs="Tahoma"/>
          <w:lang w:val="sr-Cyrl-CS"/>
        </w:rPr>
        <w:tab/>
      </w:r>
      <w:r w:rsidR="005F2BE8" w:rsidRPr="00914E9A">
        <w:rPr>
          <w:rFonts w:ascii="Tahoma" w:hAnsi="Tahoma" w:cs="Tahoma"/>
          <w:lang w:val="sr-Cyrl-CS"/>
        </w:rPr>
        <w:t xml:space="preserve">                  Председ</w:t>
      </w:r>
      <w:r w:rsidR="003B079A" w:rsidRPr="00914E9A">
        <w:rPr>
          <w:rFonts w:ascii="Tahoma" w:hAnsi="Tahoma" w:cs="Tahoma"/>
          <w:lang w:val="sr-Cyrl-CS"/>
        </w:rPr>
        <w:t>ник</w:t>
      </w:r>
      <w:r w:rsidR="005F2BE8" w:rsidRPr="00914E9A">
        <w:rPr>
          <w:rFonts w:ascii="Tahoma" w:hAnsi="Tahoma" w:cs="Tahoma"/>
          <w:lang w:val="sr-Cyrl-CS"/>
        </w:rPr>
        <w:t xml:space="preserve"> Скупштине</w:t>
      </w:r>
    </w:p>
    <w:p w:rsidR="00921ABC" w:rsidRPr="00914E9A" w:rsidRDefault="00921ABC" w:rsidP="00921ABC">
      <w:pPr>
        <w:spacing w:after="0"/>
        <w:rPr>
          <w:rFonts w:ascii="Tahoma" w:hAnsi="Tahoma" w:cs="Tahoma"/>
          <w:lang w:val="sr-Cyrl-CS"/>
        </w:rPr>
      </w:pPr>
    </w:p>
    <w:p w:rsidR="005F2BE8" w:rsidRPr="00914E9A" w:rsidRDefault="005F2BE8" w:rsidP="00921ABC">
      <w:pPr>
        <w:spacing w:after="0"/>
        <w:rPr>
          <w:rFonts w:ascii="Tahoma" w:hAnsi="Tahoma" w:cs="Tahoma"/>
        </w:rPr>
      </w:pPr>
      <w:r w:rsidRPr="00914E9A">
        <w:rPr>
          <w:rFonts w:ascii="Tahoma" w:hAnsi="Tahoma" w:cs="Tahoma"/>
          <w:lang w:val="sr-Cyrl-CS"/>
        </w:rPr>
        <w:t xml:space="preserve"> </w:t>
      </w:r>
      <w:r w:rsidR="00632A72" w:rsidRPr="00914E9A">
        <w:rPr>
          <w:rFonts w:ascii="Tahoma" w:hAnsi="Tahoma" w:cs="Tahoma"/>
          <w:lang w:val="sr-Cyrl-CS"/>
        </w:rPr>
        <w:t>Ивана Медић</w:t>
      </w:r>
      <w:r w:rsidRPr="00914E9A">
        <w:rPr>
          <w:rFonts w:ascii="Tahoma" w:hAnsi="Tahoma" w:cs="Tahoma"/>
          <w:lang w:val="sr-Cyrl-CS"/>
        </w:rPr>
        <w:tab/>
      </w:r>
      <w:r w:rsidRPr="00914E9A">
        <w:rPr>
          <w:rFonts w:ascii="Tahoma" w:hAnsi="Tahoma" w:cs="Tahoma"/>
          <w:lang w:val="sr-Cyrl-CS"/>
        </w:rPr>
        <w:tab/>
      </w:r>
      <w:r w:rsidRPr="00914E9A">
        <w:rPr>
          <w:rFonts w:ascii="Tahoma" w:hAnsi="Tahoma" w:cs="Tahoma"/>
          <w:lang w:val="sr-Cyrl-CS"/>
        </w:rPr>
        <w:tab/>
      </w:r>
      <w:r w:rsidRPr="00914E9A">
        <w:rPr>
          <w:rFonts w:ascii="Tahoma" w:hAnsi="Tahoma" w:cs="Tahoma"/>
          <w:lang w:val="sr-Cyrl-CS"/>
        </w:rPr>
        <w:tab/>
      </w:r>
      <w:r w:rsidRPr="00914E9A">
        <w:rPr>
          <w:rFonts w:ascii="Tahoma" w:hAnsi="Tahoma" w:cs="Tahoma"/>
          <w:lang w:val="sr-Cyrl-CS"/>
        </w:rPr>
        <w:tab/>
      </w:r>
      <w:r w:rsidRPr="00914E9A">
        <w:rPr>
          <w:rFonts w:ascii="Tahoma" w:hAnsi="Tahoma" w:cs="Tahoma"/>
          <w:lang w:val="sr-Cyrl-CS"/>
        </w:rPr>
        <w:tab/>
      </w:r>
      <w:r w:rsidRPr="00914E9A">
        <w:rPr>
          <w:rFonts w:ascii="Tahoma" w:hAnsi="Tahoma" w:cs="Tahoma"/>
          <w:lang w:val="sr-Cyrl-CS"/>
        </w:rPr>
        <w:tab/>
      </w:r>
      <w:r w:rsidR="00632A72" w:rsidRPr="00914E9A">
        <w:rPr>
          <w:rFonts w:ascii="Tahoma" w:hAnsi="Tahoma" w:cs="Tahoma"/>
          <w:lang w:val="sr-Cyrl-CS"/>
        </w:rPr>
        <w:t xml:space="preserve">           </w:t>
      </w:r>
      <w:r w:rsidR="007E7199">
        <w:rPr>
          <w:rFonts w:ascii="Tahoma" w:hAnsi="Tahoma" w:cs="Tahoma"/>
          <w:lang w:val="sr-Cyrl-CS"/>
        </w:rPr>
        <w:t>Бојан Миладиновић</w:t>
      </w:r>
    </w:p>
    <w:sectPr w:rsidR="005F2BE8" w:rsidRPr="00914E9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E66" w:rsidRDefault="00B04E66" w:rsidP="005F2BE8">
      <w:pPr>
        <w:spacing w:after="0" w:line="240" w:lineRule="auto"/>
      </w:pPr>
      <w:r>
        <w:separator/>
      </w:r>
    </w:p>
  </w:endnote>
  <w:endnote w:type="continuationSeparator" w:id="0">
    <w:p w:rsidR="00B04E66" w:rsidRDefault="00B04E66" w:rsidP="005F2B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6933528"/>
      <w:docPartObj>
        <w:docPartGallery w:val="Page Numbers (Bottom of Page)"/>
        <w:docPartUnique/>
      </w:docPartObj>
    </w:sdtPr>
    <w:sdtEndPr>
      <w:rPr>
        <w:noProof/>
      </w:rPr>
    </w:sdtEndPr>
    <w:sdtContent>
      <w:p w:rsidR="005F2BE8" w:rsidRDefault="005F2BE8">
        <w:pPr>
          <w:pStyle w:val="Footer"/>
          <w:jc w:val="center"/>
        </w:pPr>
        <w:r>
          <w:fldChar w:fldCharType="begin"/>
        </w:r>
        <w:r>
          <w:instrText xml:space="preserve"> PAGE   \* MERGEFORMAT </w:instrText>
        </w:r>
        <w:r>
          <w:fldChar w:fldCharType="separate"/>
        </w:r>
        <w:r w:rsidR="00B04E66">
          <w:rPr>
            <w:noProof/>
          </w:rPr>
          <w:t>1</w:t>
        </w:r>
        <w:r>
          <w:rPr>
            <w:noProof/>
          </w:rPr>
          <w:fldChar w:fldCharType="end"/>
        </w:r>
      </w:p>
    </w:sdtContent>
  </w:sdt>
  <w:p w:rsidR="005F2BE8" w:rsidRDefault="005F2B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E66" w:rsidRDefault="00B04E66" w:rsidP="005F2BE8">
      <w:pPr>
        <w:spacing w:after="0" w:line="240" w:lineRule="auto"/>
      </w:pPr>
      <w:r>
        <w:separator/>
      </w:r>
    </w:p>
  </w:footnote>
  <w:footnote w:type="continuationSeparator" w:id="0">
    <w:p w:rsidR="00B04E66" w:rsidRDefault="00B04E66" w:rsidP="005F2B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31A273CC"/>
    <w:name w:val="WW8Num1"/>
    <w:lvl w:ilvl="0">
      <w:start w:val="2"/>
      <w:numFmt w:val="decimal"/>
      <w:lvlText w:val="%1."/>
      <w:lvlJc w:val="left"/>
      <w:pPr>
        <w:tabs>
          <w:tab w:val="num" w:pos="644"/>
        </w:tabs>
        <w:ind w:left="644" w:hanging="360"/>
      </w:pPr>
      <w:rPr>
        <w:b w:val="0"/>
        <w:bCs/>
        <w:sz w:val="24"/>
        <w:szCs w:val="24"/>
      </w:rPr>
    </w:lvl>
  </w:abstractNum>
  <w:abstractNum w:abstractNumId="1">
    <w:nsid w:val="00000003"/>
    <w:multiLevelType w:val="singleLevel"/>
    <w:tmpl w:val="00000003"/>
    <w:name w:val="WW8Num3"/>
    <w:lvl w:ilvl="0">
      <w:numFmt w:val="bullet"/>
      <w:lvlText w:val=""/>
      <w:lvlJc w:val="left"/>
      <w:pPr>
        <w:tabs>
          <w:tab w:val="num" w:pos="1276"/>
        </w:tabs>
        <w:ind w:left="1276" w:hanging="283"/>
      </w:pPr>
      <w:rPr>
        <w:rFonts w:ascii="Symbol" w:hAnsi="Symbol"/>
        <w:b w:val="0"/>
        <w:i w:val="0"/>
        <w:sz w:val="24"/>
      </w:rPr>
    </w:lvl>
  </w:abstractNum>
  <w:abstractNum w:abstractNumId="2">
    <w:nsid w:val="01BB1D72"/>
    <w:multiLevelType w:val="hybridMultilevel"/>
    <w:tmpl w:val="62B4F82A"/>
    <w:lvl w:ilvl="0" w:tplc="CF987992">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
    <w:nsid w:val="020C39B3"/>
    <w:multiLevelType w:val="hybridMultilevel"/>
    <w:tmpl w:val="EB20B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A862D6"/>
    <w:multiLevelType w:val="hybridMultilevel"/>
    <w:tmpl w:val="C22A578E"/>
    <w:lvl w:ilvl="0" w:tplc="98FEDE2C">
      <w:start w:val="1"/>
      <w:numFmt w:val="decimal"/>
      <w:lvlText w:val="%1)"/>
      <w:lvlJc w:val="left"/>
      <w:pPr>
        <w:ind w:left="405" w:hanging="360"/>
      </w:pPr>
      <w:rPr>
        <w:rFonts w:hint="default"/>
        <w:b/>
        <w:i/>
      </w:rPr>
    </w:lvl>
    <w:lvl w:ilvl="1" w:tplc="241A0019" w:tentative="1">
      <w:start w:val="1"/>
      <w:numFmt w:val="lowerLetter"/>
      <w:lvlText w:val="%2."/>
      <w:lvlJc w:val="left"/>
      <w:pPr>
        <w:ind w:left="1125" w:hanging="360"/>
      </w:pPr>
    </w:lvl>
    <w:lvl w:ilvl="2" w:tplc="241A001B" w:tentative="1">
      <w:start w:val="1"/>
      <w:numFmt w:val="lowerRoman"/>
      <w:lvlText w:val="%3."/>
      <w:lvlJc w:val="right"/>
      <w:pPr>
        <w:ind w:left="1845" w:hanging="180"/>
      </w:pPr>
    </w:lvl>
    <w:lvl w:ilvl="3" w:tplc="241A000F" w:tentative="1">
      <w:start w:val="1"/>
      <w:numFmt w:val="decimal"/>
      <w:lvlText w:val="%4."/>
      <w:lvlJc w:val="left"/>
      <w:pPr>
        <w:ind w:left="2565" w:hanging="360"/>
      </w:pPr>
    </w:lvl>
    <w:lvl w:ilvl="4" w:tplc="241A0019" w:tentative="1">
      <w:start w:val="1"/>
      <w:numFmt w:val="lowerLetter"/>
      <w:lvlText w:val="%5."/>
      <w:lvlJc w:val="left"/>
      <w:pPr>
        <w:ind w:left="3285" w:hanging="360"/>
      </w:pPr>
    </w:lvl>
    <w:lvl w:ilvl="5" w:tplc="241A001B" w:tentative="1">
      <w:start w:val="1"/>
      <w:numFmt w:val="lowerRoman"/>
      <w:lvlText w:val="%6."/>
      <w:lvlJc w:val="right"/>
      <w:pPr>
        <w:ind w:left="4005" w:hanging="180"/>
      </w:pPr>
    </w:lvl>
    <w:lvl w:ilvl="6" w:tplc="241A000F" w:tentative="1">
      <w:start w:val="1"/>
      <w:numFmt w:val="decimal"/>
      <w:lvlText w:val="%7."/>
      <w:lvlJc w:val="left"/>
      <w:pPr>
        <w:ind w:left="4725" w:hanging="360"/>
      </w:pPr>
    </w:lvl>
    <w:lvl w:ilvl="7" w:tplc="241A0019" w:tentative="1">
      <w:start w:val="1"/>
      <w:numFmt w:val="lowerLetter"/>
      <w:lvlText w:val="%8."/>
      <w:lvlJc w:val="left"/>
      <w:pPr>
        <w:ind w:left="5445" w:hanging="360"/>
      </w:pPr>
    </w:lvl>
    <w:lvl w:ilvl="8" w:tplc="241A001B" w:tentative="1">
      <w:start w:val="1"/>
      <w:numFmt w:val="lowerRoman"/>
      <w:lvlText w:val="%9."/>
      <w:lvlJc w:val="right"/>
      <w:pPr>
        <w:ind w:left="6165" w:hanging="180"/>
      </w:pPr>
    </w:lvl>
  </w:abstractNum>
  <w:abstractNum w:abstractNumId="5">
    <w:nsid w:val="0A133B0D"/>
    <w:multiLevelType w:val="hybridMultilevel"/>
    <w:tmpl w:val="82B62416"/>
    <w:lvl w:ilvl="0" w:tplc="6AD8622A">
      <w:start w:val="3"/>
      <w:numFmt w:val="decimal"/>
      <w:lvlText w:val="%1."/>
      <w:lvlJc w:val="left"/>
      <w:pPr>
        <w:tabs>
          <w:tab w:val="num" w:pos="1890"/>
        </w:tabs>
        <w:ind w:left="189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nsid w:val="0D620A35"/>
    <w:multiLevelType w:val="hybridMultilevel"/>
    <w:tmpl w:val="2996D7CC"/>
    <w:lvl w:ilvl="0" w:tplc="B024FB7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0DE07157"/>
    <w:multiLevelType w:val="hybridMultilevel"/>
    <w:tmpl w:val="A98CD5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CB7989"/>
    <w:multiLevelType w:val="hybridMultilevel"/>
    <w:tmpl w:val="A16048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12E45B3E"/>
    <w:multiLevelType w:val="hybridMultilevel"/>
    <w:tmpl w:val="31421C6C"/>
    <w:lvl w:ilvl="0" w:tplc="A2AC49CC">
      <w:start w:val="1"/>
      <w:numFmt w:val="bullet"/>
      <w:lvlText w:val="•"/>
      <w:lvlJc w:val="left"/>
      <w:pPr>
        <w:tabs>
          <w:tab w:val="num" w:pos="720"/>
        </w:tabs>
        <w:ind w:left="720" w:hanging="360"/>
      </w:pPr>
      <w:rPr>
        <w:rFonts w:ascii="Arial" w:hAnsi="Arial" w:hint="default"/>
      </w:rPr>
    </w:lvl>
    <w:lvl w:ilvl="1" w:tplc="76725444" w:tentative="1">
      <w:start w:val="1"/>
      <w:numFmt w:val="bullet"/>
      <w:lvlText w:val="•"/>
      <w:lvlJc w:val="left"/>
      <w:pPr>
        <w:tabs>
          <w:tab w:val="num" w:pos="1440"/>
        </w:tabs>
        <w:ind w:left="1440" w:hanging="360"/>
      </w:pPr>
      <w:rPr>
        <w:rFonts w:ascii="Arial" w:hAnsi="Arial" w:hint="default"/>
      </w:rPr>
    </w:lvl>
    <w:lvl w:ilvl="2" w:tplc="3F0647EC" w:tentative="1">
      <w:start w:val="1"/>
      <w:numFmt w:val="bullet"/>
      <w:lvlText w:val="•"/>
      <w:lvlJc w:val="left"/>
      <w:pPr>
        <w:tabs>
          <w:tab w:val="num" w:pos="2160"/>
        </w:tabs>
        <w:ind w:left="2160" w:hanging="360"/>
      </w:pPr>
      <w:rPr>
        <w:rFonts w:ascii="Arial" w:hAnsi="Arial" w:hint="default"/>
      </w:rPr>
    </w:lvl>
    <w:lvl w:ilvl="3" w:tplc="98509C4A" w:tentative="1">
      <w:start w:val="1"/>
      <w:numFmt w:val="bullet"/>
      <w:lvlText w:val="•"/>
      <w:lvlJc w:val="left"/>
      <w:pPr>
        <w:tabs>
          <w:tab w:val="num" w:pos="2880"/>
        </w:tabs>
        <w:ind w:left="2880" w:hanging="360"/>
      </w:pPr>
      <w:rPr>
        <w:rFonts w:ascii="Arial" w:hAnsi="Arial" w:hint="default"/>
      </w:rPr>
    </w:lvl>
    <w:lvl w:ilvl="4" w:tplc="4E268BA6" w:tentative="1">
      <w:start w:val="1"/>
      <w:numFmt w:val="bullet"/>
      <w:lvlText w:val="•"/>
      <w:lvlJc w:val="left"/>
      <w:pPr>
        <w:tabs>
          <w:tab w:val="num" w:pos="3600"/>
        </w:tabs>
        <w:ind w:left="3600" w:hanging="360"/>
      </w:pPr>
      <w:rPr>
        <w:rFonts w:ascii="Arial" w:hAnsi="Arial" w:hint="default"/>
      </w:rPr>
    </w:lvl>
    <w:lvl w:ilvl="5" w:tplc="F84ABBFA" w:tentative="1">
      <w:start w:val="1"/>
      <w:numFmt w:val="bullet"/>
      <w:lvlText w:val="•"/>
      <w:lvlJc w:val="left"/>
      <w:pPr>
        <w:tabs>
          <w:tab w:val="num" w:pos="4320"/>
        </w:tabs>
        <w:ind w:left="4320" w:hanging="360"/>
      </w:pPr>
      <w:rPr>
        <w:rFonts w:ascii="Arial" w:hAnsi="Arial" w:hint="default"/>
      </w:rPr>
    </w:lvl>
    <w:lvl w:ilvl="6" w:tplc="E75690FE" w:tentative="1">
      <w:start w:val="1"/>
      <w:numFmt w:val="bullet"/>
      <w:lvlText w:val="•"/>
      <w:lvlJc w:val="left"/>
      <w:pPr>
        <w:tabs>
          <w:tab w:val="num" w:pos="5040"/>
        </w:tabs>
        <w:ind w:left="5040" w:hanging="360"/>
      </w:pPr>
      <w:rPr>
        <w:rFonts w:ascii="Arial" w:hAnsi="Arial" w:hint="default"/>
      </w:rPr>
    </w:lvl>
    <w:lvl w:ilvl="7" w:tplc="0302CF9A" w:tentative="1">
      <w:start w:val="1"/>
      <w:numFmt w:val="bullet"/>
      <w:lvlText w:val="•"/>
      <w:lvlJc w:val="left"/>
      <w:pPr>
        <w:tabs>
          <w:tab w:val="num" w:pos="5760"/>
        </w:tabs>
        <w:ind w:left="5760" w:hanging="360"/>
      </w:pPr>
      <w:rPr>
        <w:rFonts w:ascii="Arial" w:hAnsi="Arial" w:hint="default"/>
      </w:rPr>
    </w:lvl>
    <w:lvl w:ilvl="8" w:tplc="C5060120" w:tentative="1">
      <w:start w:val="1"/>
      <w:numFmt w:val="bullet"/>
      <w:lvlText w:val="•"/>
      <w:lvlJc w:val="left"/>
      <w:pPr>
        <w:tabs>
          <w:tab w:val="num" w:pos="6480"/>
        </w:tabs>
        <w:ind w:left="6480" w:hanging="360"/>
      </w:pPr>
      <w:rPr>
        <w:rFonts w:ascii="Arial" w:hAnsi="Arial" w:hint="default"/>
      </w:rPr>
    </w:lvl>
  </w:abstractNum>
  <w:abstractNum w:abstractNumId="10">
    <w:nsid w:val="154E1867"/>
    <w:multiLevelType w:val="hybridMultilevel"/>
    <w:tmpl w:val="13C01C48"/>
    <w:lvl w:ilvl="0" w:tplc="51FEE132">
      <w:start w:val="1"/>
      <w:numFmt w:val="decimal"/>
      <w:lvlText w:val="%1)"/>
      <w:lvlJc w:val="left"/>
      <w:pPr>
        <w:ind w:left="720" w:hanging="360"/>
      </w:pPr>
      <w:rPr>
        <w:rFonts w:hint="default"/>
        <w:b/>
        <w:i/>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nsid w:val="2213668C"/>
    <w:multiLevelType w:val="hybridMultilevel"/>
    <w:tmpl w:val="AA8AF2E2"/>
    <w:lvl w:ilvl="0" w:tplc="0409000F">
      <w:start w:val="1"/>
      <w:numFmt w:val="decimal"/>
      <w:lvlText w:val="%1."/>
      <w:lvlJc w:val="left"/>
      <w:pPr>
        <w:tabs>
          <w:tab w:val="num" w:pos="720"/>
        </w:tabs>
        <w:ind w:left="720" w:hanging="360"/>
      </w:pPr>
    </w:lvl>
    <w:lvl w:ilvl="1" w:tplc="967E0214">
      <w:numFmt w:val="bullet"/>
      <w:lvlText w:val="-"/>
      <w:lvlJc w:val="left"/>
      <w:pPr>
        <w:tabs>
          <w:tab w:val="num" w:pos="1440"/>
        </w:tabs>
        <w:ind w:left="1440" w:hanging="360"/>
      </w:pPr>
      <w:rPr>
        <w:rFonts w:ascii="Tahoma" w:eastAsia="Times New Roman" w:hAnsi="Tahoma" w:cs="Tahoma"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2AB2486"/>
    <w:multiLevelType w:val="hybridMultilevel"/>
    <w:tmpl w:val="6AD6F470"/>
    <w:lvl w:ilvl="0" w:tplc="8E98DF48">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23F476B0"/>
    <w:multiLevelType w:val="hybridMultilevel"/>
    <w:tmpl w:val="EB20B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80C1AAE"/>
    <w:multiLevelType w:val="hybridMultilevel"/>
    <w:tmpl w:val="714E342C"/>
    <w:lvl w:ilvl="0" w:tplc="241A000F">
      <w:start w:val="1"/>
      <w:numFmt w:val="decimal"/>
      <w:lvlText w:val="%1."/>
      <w:lvlJc w:val="left"/>
      <w:pPr>
        <w:ind w:left="720" w:hanging="360"/>
      </w:pPr>
      <w:rPr>
        <w:b w:val="0"/>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15">
    <w:nsid w:val="2FB97909"/>
    <w:multiLevelType w:val="hybridMultilevel"/>
    <w:tmpl w:val="4CF6E72A"/>
    <w:lvl w:ilvl="0" w:tplc="EB384646">
      <w:start w:val="1"/>
      <w:numFmt w:val="decimal"/>
      <w:lvlText w:val="%1."/>
      <w:lvlJc w:val="left"/>
      <w:pPr>
        <w:tabs>
          <w:tab w:val="num" w:pos="786"/>
        </w:tabs>
        <w:ind w:left="786" w:hanging="360"/>
      </w:pPr>
      <w:rPr>
        <w:sz w:val="24"/>
        <w:szCs w:val="24"/>
      </w:rPr>
    </w:lvl>
    <w:lvl w:ilvl="1" w:tplc="04090019" w:tentative="1">
      <w:start w:val="1"/>
      <w:numFmt w:val="lowerLetter"/>
      <w:lvlText w:val="%2."/>
      <w:lvlJc w:val="left"/>
      <w:pPr>
        <w:tabs>
          <w:tab w:val="num" w:pos="1288"/>
        </w:tabs>
        <w:ind w:left="1288" w:hanging="360"/>
      </w:pPr>
    </w:lvl>
    <w:lvl w:ilvl="2" w:tplc="0409001B" w:tentative="1">
      <w:start w:val="1"/>
      <w:numFmt w:val="lowerRoman"/>
      <w:lvlText w:val="%3."/>
      <w:lvlJc w:val="right"/>
      <w:pPr>
        <w:tabs>
          <w:tab w:val="num" w:pos="2008"/>
        </w:tabs>
        <w:ind w:left="2008" w:hanging="180"/>
      </w:pPr>
    </w:lvl>
    <w:lvl w:ilvl="3" w:tplc="0409000F" w:tentative="1">
      <w:start w:val="1"/>
      <w:numFmt w:val="decimal"/>
      <w:lvlText w:val="%4."/>
      <w:lvlJc w:val="left"/>
      <w:pPr>
        <w:tabs>
          <w:tab w:val="num" w:pos="2728"/>
        </w:tabs>
        <w:ind w:left="2728" w:hanging="360"/>
      </w:pPr>
    </w:lvl>
    <w:lvl w:ilvl="4" w:tplc="04090019" w:tentative="1">
      <w:start w:val="1"/>
      <w:numFmt w:val="lowerLetter"/>
      <w:lvlText w:val="%5."/>
      <w:lvlJc w:val="left"/>
      <w:pPr>
        <w:tabs>
          <w:tab w:val="num" w:pos="3448"/>
        </w:tabs>
        <w:ind w:left="3448" w:hanging="360"/>
      </w:pPr>
    </w:lvl>
    <w:lvl w:ilvl="5" w:tplc="0409001B" w:tentative="1">
      <w:start w:val="1"/>
      <w:numFmt w:val="lowerRoman"/>
      <w:lvlText w:val="%6."/>
      <w:lvlJc w:val="right"/>
      <w:pPr>
        <w:tabs>
          <w:tab w:val="num" w:pos="4168"/>
        </w:tabs>
        <w:ind w:left="4168" w:hanging="180"/>
      </w:pPr>
    </w:lvl>
    <w:lvl w:ilvl="6" w:tplc="0409000F" w:tentative="1">
      <w:start w:val="1"/>
      <w:numFmt w:val="decimal"/>
      <w:lvlText w:val="%7."/>
      <w:lvlJc w:val="left"/>
      <w:pPr>
        <w:tabs>
          <w:tab w:val="num" w:pos="4888"/>
        </w:tabs>
        <w:ind w:left="4888" w:hanging="360"/>
      </w:pPr>
    </w:lvl>
    <w:lvl w:ilvl="7" w:tplc="04090019" w:tentative="1">
      <w:start w:val="1"/>
      <w:numFmt w:val="lowerLetter"/>
      <w:lvlText w:val="%8."/>
      <w:lvlJc w:val="left"/>
      <w:pPr>
        <w:tabs>
          <w:tab w:val="num" w:pos="5608"/>
        </w:tabs>
        <w:ind w:left="5608" w:hanging="360"/>
      </w:pPr>
    </w:lvl>
    <w:lvl w:ilvl="8" w:tplc="0409001B" w:tentative="1">
      <w:start w:val="1"/>
      <w:numFmt w:val="lowerRoman"/>
      <w:lvlText w:val="%9."/>
      <w:lvlJc w:val="right"/>
      <w:pPr>
        <w:tabs>
          <w:tab w:val="num" w:pos="6328"/>
        </w:tabs>
        <w:ind w:left="6328" w:hanging="180"/>
      </w:pPr>
    </w:lvl>
  </w:abstractNum>
  <w:abstractNum w:abstractNumId="16">
    <w:nsid w:val="33661B57"/>
    <w:multiLevelType w:val="hybridMultilevel"/>
    <w:tmpl w:val="24C4BDA6"/>
    <w:lvl w:ilvl="0" w:tplc="241A0011">
      <w:start w:val="1"/>
      <w:numFmt w:val="decimal"/>
      <w:lvlText w:val="%1)"/>
      <w:lvlJc w:val="left"/>
      <w:pPr>
        <w:tabs>
          <w:tab w:val="num" w:pos="720"/>
        </w:tabs>
        <w:ind w:left="720" w:hanging="360"/>
      </w:pPr>
      <w:rPr>
        <w:rFonts w:hint="default"/>
      </w:rPr>
    </w:lvl>
    <w:lvl w:ilvl="1" w:tplc="C38C6A54" w:tentative="1">
      <w:start w:val="1"/>
      <w:numFmt w:val="bullet"/>
      <w:lvlText w:val=""/>
      <w:lvlJc w:val="left"/>
      <w:pPr>
        <w:tabs>
          <w:tab w:val="num" w:pos="1440"/>
        </w:tabs>
        <w:ind w:left="1440" w:hanging="360"/>
      </w:pPr>
      <w:rPr>
        <w:rFonts w:ascii="Wingdings" w:hAnsi="Wingdings" w:hint="default"/>
      </w:rPr>
    </w:lvl>
    <w:lvl w:ilvl="2" w:tplc="AE50C574" w:tentative="1">
      <w:start w:val="1"/>
      <w:numFmt w:val="bullet"/>
      <w:lvlText w:val=""/>
      <w:lvlJc w:val="left"/>
      <w:pPr>
        <w:tabs>
          <w:tab w:val="num" w:pos="2160"/>
        </w:tabs>
        <w:ind w:left="2160" w:hanging="360"/>
      </w:pPr>
      <w:rPr>
        <w:rFonts w:ascii="Wingdings" w:hAnsi="Wingdings" w:hint="default"/>
      </w:rPr>
    </w:lvl>
    <w:lvl w:ilvl="3" w:tplc="84ECCA66" w:tentative="1">
      <w:start w:val="1"/>
      <w:numFmt w:val="bullet"/>
      <w:lvlText w:val=""/>
      <w:lvlJc w:val="left"/>
      <w:pPr>
        <w:tabs>
          <w:tab w:val="num" w:pos="2880"/>
        </w:tabs>
        <w:ind w:left="2880" w:hanging="360"/>
      </w:pPr>
      <w:rPr>
        <w:rFonts w:ascii="Wingdings" w:hAnsi="Wingdings" w:hint="default"/>
      </w:rPr>
    </w:lvl>
    <w:lvl w:ilvl="4" w:tplc="6274569E" w:tentative="1">
      <w:start w:val="1"/>
      <w:numFmt w:val="bullet"/>
      <w:lvlText w:val=""/>
      <w:lvlJc w:val="left"/>
      <w:pPr>
        <w:tabs>
          <w:tab w:val="num" w:pos="3600"/>
        </w:tabs>
        <w:ind w:left="3600" w:hanging="360"/>
      </w:pPr>
      <w:rPr>
        <w:rFonts w:ascii="Wingdings" w:hAnsi="Wingdings" w:hint="default"/>
      </w:rPr>
    </w:lvl>
    <w:lvl w:ilvl="5" w:tplc="43CC4DC8" w:tentative="1">
      <w:start w:val="1"/>
      <w:numFmt w:val="bullet"/>
      <w:lvlText w:val=""/>
      <w:lvlJc w:val="left"/>
      <w:pPr>
        <w:tabs>
          <w:tab w:val="num" w:pos="4320"/>
        </w:tabs>
        <w:ind w:left="4320" w:hanging="360"/>
      </w:pPr>
      <w:rPr>
        <w:rFonts w:ascii="Wingdings" w:hAnsi="Wingdings" w:hint="default"/>
      </w:rPr>
    </w:lvl>
    <w:lvl w:ilvl="6" w:tplc="79E6E464" w:tentative="1">
      <w:start w:val="1"/>
      <w:numFmt w:val="bullet"/>
      <w:lvlText w:val=""/>
      <w:lvlJc w:val="left"/>
      <w:pPr>
        <w:tabs>
          <w:tab w:val="num" w:pos="5040"/>
        </w:tabs>
        <w:ind w:left="5040" w:hanging="360"/>
      </w:pPr>
      <w:rPr>
        <w:rFonts w:ascii="Wingdings" w:hAnsi="Wingdings" w:hint="default"/>
      </w:rPr>
    </w:lvl>
    <w:lvl w:ilvl="7" w:tplc="71649A1C" w:tentative="1">
      <w:start w:val="1"/>
      <w:numFmt w:val="bullet"/>
      <w:lvlText w:val=""/>
      <w:lvlJc w:val="left"/>
      <w:pPr>
        <w:tabs>
          <w:tab w:val="num" w:pos="5760"/>
        </w:tabs>
        <w:ind w:left="5760" w:hanging="360"/>
      </w:pPr>
      <w:rPr>
        <w:rFonts w:ascii="Wingdings" w:hAnsi="Wingdings" w:hint="default"/>
      </w:rPr>
    </w:lvl>
    <w:lvl w:ilvl="8" w:tplc="AE5A4FE2" w:tentative="1">
      <w:start w:val="1"/>
      <w:numFmt w:val="bullet"/>
      <w:lvlText w:val=""/>
      <w:lvlJc w:val="left"/>
      <w:pPr>
        <w:tabs>
          <w:tab w:val="num" w:pos="6480"/>
        </w:tabs>
        <w:ind w:left="6480" w:hanging="360"/>
      </w:pPr>
      <w:rPr>
        <w:rFonts w:ascii="Wingdings" w:hAnsi="Wingdings" w:hint="default"/>
      </w:rPr>
    </w:lvl>
  </w:abstractNum>
  <w:abstractNum w:abstractNumId="17">
    <w:nsid w:val="3A6B488E"/>
    <w:multiLevelType w:val="hybridMultilevel"/>
    <w:tmpl w:val="52EE0A18"/>
    <w:lvl w:ilvl="0" w:tplc="241A0011">
      <w:start w:val="1"/>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8">
    <w:nsid w:val="441A6155"/>
    <w:multiLevelType w:val="hybridMultilevel"/>
    <w:tmpl w:val="95988EB4"/>
    <w:lvl w:ilvl="0" w:tplc="C68216C6">
      <w:start w:val="1"/>
      <w:numFmt w:val="bullet"/>
      <w:lvlText w:val=""/>
      <w:lvlJc w:val="left"/>
      <w:pPr>
        <w:ind w:left="2012" w:hanging="360"/>
      </w:pPr>
      <w:rPr>
        <w:rFonts w:ascii="Symbol" w:hAnsi="Symbol" w:hint="default"/>
      </w:rPr>
    </w:lvl>
    <w:lvl w:ilvl="1" w:tplc="241A0003" w:tentative="1">
      <w:start w:val="1"/>
      <w:numFmt w:val="bullet"/>
      <w:lvlText w:val="o"/>
      <w:lvlJc w:val="left"/>
      <w:pPr>
        <w:ind w:left="2732" w:hanging="360"/>
      </w:pPr>
      <w:rPr>
        <w:rFonts w:ascii="Courier New" w:hAnsi="Courier New" w:cs="Courier New" w:hint="default"/>
      </w:rPr>
    </w:lvl>
    <w:lvl w:ilvl="2" w:tplc="241A0005" w:tentative="1">
      <w:start w:val="1"/>
      <w:numFmt w:val="bullet"/>
      <w:lvlText w:val=""/>
      <w:lvlJc w:val="left"/>
      <w:pPr>
        <w:ind w:left="3452" w:hanging="360"/>
      </w:pPr>
      <w:rPr>
        <w:rFonts w:ascii="Wingdings" w:hAnsi="Wingdings" w:hint="default"/>
      </w:rPr>
    </w:lvl>
    <w:lvl w:ilvl="3" w:tplc="241A0001" w:tentative="1">
      <w:start w:val="1"/>
      <w:numFmt w:val="bullet"/>
      <w:lvlText w:val=""/>
      <w:lvlJc w:val="left"/>
      <w:pPr>
        <w:ind w:left="4172" w:hanging="360"/>
      </w:pPr>
      <w:rPr>
        <w:rFonts w:ascii="Symbol" w:hAnsi="Symbol" w:hint="default"/>
      </w:rPr>
    </w:lvl>
    <w:lvl w:ilvl="4" w:tplc="241A0003" w:tentative="1">
      <w:start w:val="1"/>
      <w:numFmt w:val="bullet"/>
      <w:lvlText w:val="o"/>
      <w:lvlJc w:val="left"/>
      <w:pPr>
        <w:ind w:left="4892" w:hanging="360"/>
      </w:pPr>
      <w:rPr>
        <w:rFonts w:ascii="Courier New" w:hAnsi="Courier New" w:cs="Courier New" w:hint="default"/>
      </w:rPr>
    </w:lvl>
    <w:lvl w:ilvl="5" w:tplc="241A0005" w:tentative="1">
      <w:start w:val="1"/>
      <w:numFmt w:val="bullet"/>
      <w:lvlText w:val=""/>
      <w:lvlJc w:val="left"/>
      <w:pPr>
        <w:ind w:left="5612" w:hanging="360"/>
      </w:pPr>
      <w:rPr>
        <w:rFonts w:ascii="Wingdings" w:hAnsi="Wingdings" w:hint="default"/>
      </w:rPr>
    </w:lvl>
    <w:lvl w:ilvl="6" w:tplc="241A0001" w:tentative="1">
      <w:start w:val="1"/>
      <w:numFmt w:val="bullet"/>
      <w:lvlText w:val=""/>
      <w:lvlJc w:val="left"/>
      <w:pPr>
        <w:ind w:left="6332" w:hanging="360"/>
      </w:pPr>
      <w:rPr>
        <w:rFonts w:ascii="Symbol" w:hAnsi="Symbol" w:hint="default"/>
      </w:rPr>
    </w:lvl>
    <w:lvl w:ilvl="7" w:tplc="241A0003" w:tentative="1">
      <w:start w:val="1"/>
      <w:numFmt w:val="bullet"/>
      <w:lvlText w:val="o"/>
      <w:lvlJc w:val="left"/>
      <w:pPr>
        <w:ind w:left="7052" w:hanging="360"/>
      </w:pPr>
      <w:rPr>
        <w:rFonts w:ascii="Courier New" w:hAnsi="Courier New" w:cs="Courier New" w:hint="default"/>
      </w:rPr>
    </w:lvl>
    <w:lvl w:ilvl="8" w:tplc="241A0005" w:tentative="1">
      <w:start w:val="1"/>
      <w:numFmt w:val="bullet"/>
      <w:lvlText w:val=""/>
      <w:lvlJc w:val="left"/>
      <w:pPr>
        <w:ind w:left="7772" w:hanging="360"/>
      </w:pPr>
      <w:rPr>
        <w:rFonts w:ascii="Wingdings" w:hAnsi="Wingdings" w:hint="default"/>
      </w:rPr>
    </w:lvl>
  </w:abstractNum>
  <w:abstractNum w:abstractNumId="19">
    <w:nsid w:val="45297CDD"/>
    <w:multiLevelType w:val="hybridMultilevel"/>
    <w:tmpl w:val="5FCEFC02"/>
    <w:lvl w:ilvl="0" w:tplc="78BE6BB6">
      <w:start w:val="1"/>
      <w:numFmt w:val="decimal"/>
      <w:lvlText w:val="%1."/>
      <w:lvlJc w:val="left"/>
      <w:pPr>
        <w:ind w:left="360" w:hanging="360"/>
      </w:pPr>
      <w:rPr>
        <w:rFonts w:hint="default"/>
        <w:sz w:val="32"/>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20">
    <w:nsid w:val="45A22595"/>
    <w:multiLevelType w:val="hybridMultilevel"/>
    <w:tmpl w:val="5A68D83A"/>
    <w:lvl w:ilvl="0" w:tplc="1C0E98D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47C52751"/>
    <w:multiLevelType w:val="hybridMultilevel"/>
    <w:tmpl w:val="8910D5FA"/>
    <w:lvl w:ilvl="0" w:tplc="EB384646">
      <w:start w:val="1"/>
      <w:numFmt w:val="decimal"/>
      <w:lvlText w:val="%1."/>
      <w:lvlJc w:val="left"/>
      <w:pPr>
        <w:tabs>
          <w:tab w:val="num" w:pos="786"/>
        </w:tabs>
        <w:ind w:left="786" w:hanging="360"/>
      </w:pPr>
      <w:rPr>
        <w:sz w:val="24"/>
        <w:szCs w:val="24"/>
      </w:rPr>
    </w:lvl>
    <w:lvl w:ilvl="1" w:tplc="04090019" w:tentative="1">
      <w:start w:val="1"/>
      <w:numFmt w:val="lowerLetter"/>
      <w:lvlText w:val="%2."/>
      <w:lvlJc w:val="left"/>
      <w:pPr>
        <w:tabs>
          <w:tab w:val="num" w:pos="1288"/>
        </w:tabs>
        <w:ind w:left="1288" w:hanging="360"/>
      </w:pPr>
    </w:lvl>
    <w:lvl w:ilvl="2" w:tplc="0409001B" w:tentative="1">
      <w:start w:val="1"/>
      <w:numFmt w:val="lowerRoman"/>
      <w:lvlText w:val="%3."/>
      <w:lvlJc w:val="right"/>
      <w:pPr>
        <w:tabs>
          <w:tab w:val="num" w:pos="2008"/>
        </w:tabs>
        <w:ind w:left="2008" w:hanging="180"/>
      </w:pPr>
    </w:lvl>
    <w:lvl w:ilvl="3" w:tplc="0409000F" w:tentative="1">
      <w:start w:val="1"/>
      <w:numFmt w:val="decimal"/>
      <w:lvlText w:val="%4."/>
      <w:lvlJc w:val="left"/>
      <w:pPr>
        <w:tabs>
          <w:tab w:val="num" w:pos="2728"/>
        </w:tabs>
        <w:ind w:left="2728" w:hanging="360"/>
      </w:pPr>
    </w:lvl>
    <w:lvl w:ilvl="4" w:tplc="04090019" w:tentative="1">
      <w:start w:val="1"/>
      <w:numFmt w:val="lowerLetter"/>
      <w:lvlText w:val="%5."/>
      <w:lvlJc w:val="left"/>
      <w:pPr>
        <w:tabs>
          <w:tab w:val="num" w:pos="3448"/>
        </w:tabs>
        <w:ind w:left="3448" w:hanging="360"/>
      </w:pPr>
    </w:lvl>
    <w:lvl w:ilvl="5" w:tplc="0409001B" w:tentative="1">
      <w:start w:val="1"/>
      <w:numFmt w:val="lowerRoman"/>
      <w:lvlText w:val="%6."/>
      <w:lvlJc w:val="right"/>
      <w:pPr>
        <w:tabs>
          <w:tab w:val="num" w:pos="4168"/>
        </w:tabs>
        <w:ind w:left="4168" w:hanging="180"/>
      </w:pPr>
    </w:lvl>
    <w:lvl w:ilvl="6" w:tplc="0409000F" w:tentative="1">
      <w:start w:val="1"/>
      <w:numFmt w:val="decimal"/>
      <w:lvlText w:val="%7."/>
      <w:lvlJc w:val="left"/>
      <w:pPr>
        <w:tabs>
          <w:tab w:val="num" w:pos="4888"/>
        </w:tabs>
        <w:ind w:left="4888" w:hanging="360"/>
      </w:pPr>
    </w:lvl>
    <w:lvl w:ilvl="7" w:tplc="04090019" w:tentative="1">
      <w:start w:val="1"/>
      <w:numFmt w:val="lowerLetter"/>
      <w:lvlText w:val="%8."/>
      <w:lvlJc w:val="left"/>
      <w:pPr>
        <w:tabs>
          <w:tab w:val="num" w:pos="5608"/>
        </w:tabs>
        <w:ind w:left="5608" w:hanging="360"/>
      </w:pPr>
    </w:lvl>
    <w:lvl w:ilvl="8" w:tplc="0409001B" w:tentative="1">
      <w:start w:val="1"/>
      <w:numFmt w:val="lowerRoman"/>
      <w:lvlText w:val="%9."/>
      <w:lvlJc w:val="right"/>
      <w:pPr>
        <w:tabs>
          <w:tab w:val="num" w:pos="6328"/>
        </w:tabs>
        <w:ind w:left="6328" w:hanging="180"/>
      </w:pPr>
    </w:lvl>
  </w:abstractNum>
  <w:abstractNum w:abstractNumId="22">
    <w:nsid w:val="495E538E"/>
    <w:multiLevelType w:val="hybridMultilevel"/>
    <w:tmpl w:val="DF1A915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nsid w:val="4B5B1FDB"/>
    <w:multiLevelType w:val="hybridMultilevel"/>
    <w:tmpl w:val="3034AA88"/>
    <w:lvl w:ilvl="0" w:tplc="0409000F">
      <w:start w:val="1"/>
      <w:numFmt w:val="decimal"/>
      <w:lvlText w:val="%1."/>
      <w:lvlJc w:val="left"/>
      <w:pPr>
        <w:tabs>
          <w:tab w:val="num" w:pos="720"/>
        </w:tabs>
        <w:ind w:left="720" w:hanging="360"/>
      </w:pPr>
    </w:lvl>
    <w:lvl w:ilvl="1" w:tplc="967E0214">
      <w:numFmt w:val="bullet"/>
      <w:lvlText w:val="-"/>
      <w:lvlJc w:val="left"/>
      <w:pPr>
        <w:tabs>
          <w:tab w:val="num" w:pos="1440"/>
        </w:tabs>
        <w:ind w:left="1440" w:hanging="360"/>
      </w:pPr>
      <w:rPr>
        <w:rFonts w:ascii="Tahoma" w:eastAsia="Times New Roman" w:hAnsi="Tahoma" w:cs="Tahoma"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E997D23"/>
    <w:multiLevelType w:val="hybridMultilevel"/>
    <w:tmpl w:val="89F052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0190470"/>
    <w:multiLevelType w:val="hybridMultilevel"/>
    <w:tmpl w:val="CFDE2D2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6">
    <w:nsid w:val="5A1D637F"/>
    <w:multiLevelType w:val="hybridMultilevel"/>
    <w:tmpl w:val="E38E49CE"/>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746F2A"/>
    <w:multiLevelType w:val="hybridMultilevel"/>
    <w:tmpl w:val="114AA7CA"/>
    <w:lvl w:ilvl="0" w:tplc="EB384646">
      <w:start w:val="1"/>
      <w:numFmt w:val="decimal"/>
      <w:lvlText w:val="%1."/>
      <w:lvlJc w:val="left"/>
      <w:pPr>
        <w:tabs>
          <w:tab w:val="num" w:pos="786"/>
        </w:tabs>
        <w:ind w:left="786" w:hanging="360"/>
      </w:pPr>
      <w:rPr>
        <w:sz w:val="24"/>
        <w:szCs w:val="24"/>
      </w:rPr>
    </w:lvl>
    <w:lvl w:ilvl="1" w:tplc="04090019" w:tentative="1">
      <w:start w:val="1"/>
      <w:numFmt w:val="lowerLetter"/>
      <w:lvlText w:val="%2."/>
      <w:lvlJc w:val="left"/>
      <w:pPr>
        <w:tabs>
          <w:tab w:val="num" w:pos="1288"/>
        </w:tabs>
        <w:ind w:left="1288" w:hanging="360"/>
      </w:pPr>
    </w:lvl>
    <w:lvl w:ilvl="2" w:tplc="0409001B" w:tentative="1">
      <w:start w:val="1"/>
      <w:numFmt w:val="lowerRoman"/>
      <w:lvlText w:val="%3."/>
      <w:lvlJc w:val="right"/>
      <w:pPr>
        <w:tabs>
          <w:tab w:val="num" w:pos="2008"/>
        </w:tabs>
        <w:ind w:left="2008" w:hanging="180"/>
      </w:pPr>
    </w:lvl>
    <w:lvl w:ilvl="3" w:tplc="0409000F" w:tentative="1">
      <w:start w:val="1"/>
      <w:numFmt w:val="decimal"/>
      <w:lvlText w:val="%4."/>
      <w:lvlJc w:val="left"/>
      <w:pPr>
        <w:tabs>
          <w:tab w:val="num" w:pos="2728"/>
        </w:tabs>
        <w:ind w:left="2728" w:hanging="360"/>
      </w:pPr>
    </w:lvl>
    <w:lvl w:ilvl="4" w:tplc="04090019" w:tentative="1">
      <w:start w:val="1"/>
      <w:numFmt w:val="lowerLetter"/>
      <w:lvlText w:val="%5."/>
      <w:lvlJc w:val="left"/>
      <w:pPr>
        <w:tabs>
          <w:tab w:val="num" w:pos="3448"/>
        </w:tabs>
        <w:ind w:left="3448" w:hanging="360"/>
      </w:pPr>
    </w:lvl>
    <w:lvl w:ilvl="5" w:tplc="0409001B" w:tentative="1">
      <w:start w:val="1"/>
      <w:numFmt w:val="lowerRoman"/>
      <w:lvlText w:val="%6."/>
      <w:lvlJc w:val="right"/>
      <w:pPr>
        <w:tabs>
          <w:tab w:val="num" w:pos="4168"/>
        </w:tabs>
        <w:ind w:left="4168" w:hanging="180"/>
      </w:pPr>
    </w:lvl>
    <w:lvl w:ilvl="6" w:tplc="0409000F" w:tentative="1">
      <w:start w:val="1"/>
      <w:numFmt w:val="decimal"/>
      <w:lvlText w:val="%7."/>
      <w:lvlJc w:val="left"/>
      <w:pPr>
        <w:tabs>
          <w:tab w:val="num" w:pos="4888"/>
        </w:tabs>
        <w:ind w:left="4888" w:hanging="360"/>
      </w:pPr>
    </w:lvl>
    <w:lvl w:ilvl="7" w:tplc="04090019" w:tentative="1">
      <w:start w:val="1"/>
      <w:numFmt w:val="lowerLetter"/>
      <w:lvlText w:val="%8."/>
      <w:lvlJc w:val="left"/>
      <w:pPr>
        <w:tabs>
          <w:tab w:val="num" w:pos="5608"/>
        </w:tabs>
        <w:ind w:left="5608" w:hanging="360"/>
      </w:pPr>
    </w:lvl>
    <w:lvl w:ilvl="8" w:tplc="0409001B" w:tentative="1">
      <w:start w:val="1"/>
      <w:numFmt w:val="lowerRoman"/>
      <w:lvlText w:val="%9."/>
      <w:lvlJc w:val="right"/>
      <w:pPr>
        <w:tabs>
          <w:tab w:val="num" w:pos="6328"/>
        </w:tabs>
        <w:ind w:left="6328" w:hanging="180"/>
      </w:pPr>
    </w:lvl>
  </w:abstractNum>
  <w:abstractNum w:abstractNumId="28">
    <w:nsid w:val="5E6337FC"/>
    <w:multiLevelType w:val="hybridMultilevel"/>
    <w:tmpl w:val="DE026BE4"/>
    <w:lvl w:ilvl="0" w:tplc="AB50CF14">
      <w:start w:val="1"/>
      <w:numFmt w:val="bullet"/>
      <w:lvlText w:val="•"/>
      <w:lvlJc w:val="left"/>
      <w:pPr>
        <w:tabs>
          <w:tab w:val="num" w:pos="720"/>
        </w:tabs>
        <w:ind w:left="720" w:hanging="360"/>
      </w:pPr>
      <w:rPr>
        <w:rFonts w:ascii="Arial" w:hAnsi="Arial" w:hint="default"/>
      </w:rPr>
    </w:lvl>
    <w:lvl w:ilvl="1" w:tplc="DB3886A8" w:tentative="1">
      <w:start w:val="1"/>
      <w:numFmt w:val="bullet"/>
      <w:lvlText w:val="•"/>
      <w:lvlJc w:val="left"/>
      <w:pPr>
        <w:tabs>
          <w:tab w:val="num" w:pos="1440"/>
        </w:tabs>
        <w:ind w:left="1440" w:hanging="360"/>
      </w:pPr>
      <w:rPr>
        <w:rFonts w:ascii="Arial" w:hAnsi="Arial" w:hint="default"/>
      </w:rPr>
    </w:lvl>
    <w:lvl w:ilvl="2" w:tplc="56DA7154" w:tentative="1">
      <w:start w:val="1"/>
      <w:numFmt w:val="bullet"/>
      <w:lvlText w:val="•"/>
      <w:lvlJc w:val="left"/>
      <w:pPr>
        <w:tabs>
          <w:tab w:val="num" w:pos="2160"/>
        </w:tabs>
        <w:ind w:left="2160" w:hanging="360"/>
      </w:pPr>
      <w:rPr>
        <w:rFonts w:ascii="Arial" w:hAnsi="Arial" w:hint="default"/>
      </w:rPr>
    </w:lvl>
    <w:lvl w:ilvl="3" w:tplc="25349EFE" w:tentative="1">
      <w:start w:val="1"/>
      <w:numFmt w:val="bullet"/>
      <w:lvlText w:val="•"/>
      <w:lvlJc w:val="left"/>
      <w:pPr>
        <w:tabs>
          <w:tab w:val="num" w:pos="2880"/>
        </w:tabs>
        <w:ind w:left="2880" w:hanging="360"/>
      </w:pPr>
      <w:rPr>
        <w:rFonts w:ascii="Arial" w:hAnsi="Arial" w:hint="default"/>
      </w:rPr>
    </w:lvl>
    <w:lvl w:ilvl="4" w:tplc="139E1206" w:tentative="1">
      <w:start w:val="1"/>
      <w:numFmt w:val="bullet"/>
      <w:lvlText w:val="•"/>
      <w:lvlJc w:val="left"/>
      <w:pPr>
        <w:tabs>
          <w:tab w:val="num" w:pos="3600"/>
        </w:tabs>
        <w:ind w:left="3600" w:hanging="360"/>
      </w:pPr>
      <w:rPr>
        <w:rFonts w:ascii="Arial" w:hAnsi="Arial" w:hint="default"/>
      </w:rPr>
    </w:lvl>
    <w:lvl w:ilvl="5" w:tplc="CAC6B1B6" w:tentative="1">
      <w:start w:val="1"/>
      <w:numFmt w:val="bullet"/>
      <w:lvlText w:val="•"/>
      <w:lvlJc w:val="left"/>
      <w:pPr>
        <w:tabs>
          <w:tab w:val="num" w:pos="4320"/>
        </w:tabs>
        <w:ind w:left="4320" w:hanging="360"/>
      </w:pPr>
      <w:rPr>
        <w:rFonts w:ascii="Arial" w:hAnsi="Arial" w:hint="default"/>
      </w:rPr>
    </w:lvl>
    <w:lvl w:ilvl="6" w:tplc="2AC08E0E" w:tentative="1">
      <w:start w:val="1"/>
      <w:numFmt w:val="bullet"/>
      <w:lvlText w:val="•"/>
      <w:lvlJc w:val="left"/>
      <w:pPr>
        <w:tabs>
          <w:tab w:val="num" w:pos="5040"/>
        </w:tabs>
        <w:ind w:left="5040" w:hanging="360"/>
      </w:pPr>
      <w:rPr>
        <w:rFonts w:ascii="Arial" w:hAnsi="Arial" w:hint="default"/>
      </w:rPr>
    </w:lvl>
    <w:lvl w:ilvl="7" w:tplc="56F6804E" w:tentative="1">
      <w:start w:val="1"/>
      <w:numFmt w:val="bullet"/>
      <w:lvlText w:val="•"/>
      <w:lvlJc w:val="left"/>
      <w:pPr>
        <w:tabs>
          <w:tab w:val="num" w:pos="5760"/>
        </w:tabs>
        <w:ind w:left="5760" w:hanging="360"/>
      </w:pPr>
      <w:rPr>
        <w:rFonts w:ascii="Arial" w:hAnsi="Arial" w:hint="default"/>
      </w:rPr>
    </w:lvl>
    <w:lvl w:ilvl="8" w:tplc="977C1C7C" w:tentative="1">
      <w:start w:val="1"/>
      <w:numFmt w:val="bullet"/>
      <w:lvlText w:val="•"/>
      <w:lvlJc w:val="left"/>
      <w:pPr>
        <w:tabs>
          <w:tab w:val="num" w:pos="6480"/>
        </w:tabs>
        <w:ind w:left="6480" w:hanging="360"/>
      </w:pPr>
      <w:rPr>
        <w:rFonts w:ascii="Arial" w:hAnsi="Arial" w:hint="default"/>
      </w:rPr>
    </w:lvl>
  </w:abstractNum>
  <w:abstractNum w:abstractNumId="29">
    <w:nsid w:val="5F1A2F39"/>
    <w:multiLevelType w:val="hybridMultilevel"/>
    <w:tmpl w:val="93F6BAFC"/>
    <w:lvl w:ilvl="0" w:tplc="EB384646">
      <w:start w:val="1"/>
      <w:numFmt w:val="decimal"/>
      <w:lvlText w:val="%1."/>
      <w:lvlJc w:val="left"/>
      <w:pPr>
        <w:tabs>
          <w:tab w:val="num" w:pos="786"/>
        </w:tabs>
        <w:ind w:left="786" w:hanging="360"/>
      </w:pPr>
      <w:rPr>
        <w:sz w:val="24"/>
        <w:szCs w:val="24"/>
      </w:rPr>
    </w:lvl>
    <w:lvl w:ilvl="1" w:tplc="04090019" w:tentative="1">
      <w:start w:val="1"/>
      <w:numFmt w:val="lowerLetter"/>
      <w:lvlText w:val="%2."/>
      <w:lvlJc w:val="left"/>
      <w:pPr>
        <w:tabs>
          <w:tab w:val="num" w:pos="1288"/>
        </w:tabs>
        <w:ind w:left="1288" w:hanging="360"/>
      </w:pPr>
    </w:lvl>
    <w:lvl w:ilvl="2" w:tplc="0409001B" w:tentative="1">
      <w:start w:val="1"/>
      <w:numFmt w:val="lowerRoman"/>
      <w:lvlText w:val="%3."/>
      <w:lvlJc w:val="right"/>
      <w:pPr>
        <w:tabs>
          <w:tab w:val="num" w:pos="2008"/>
        </w:tabs>
        <w:ind w:left="2008" w:hanging="180"/>
      </w:pPr>
    </w:lvl>
    <w:lvl w:ilvl="3" w:tplc="0409000F" w:tentative="1">
      <w:start w:val="1"/>
      <w:numFmt w:val="decimal"/>
      <w:lvlText w:val="%4."/>
      <w:lvlJc w:val="left"/>
      <w:pPr>
        <w:tabs>
          <w:tab w:val="num" w:pos="2728"/>
        </w:tabs>
        <w:ind w:left="2728" w:hanging="360"/>
      </w:pPr>
    </w:lvl>
    <w:lvl w:ilvl="4" w:tplc="04090019" w:tentative="1">
      <w:start w:val="1"/>
      <w:numFmt w:val="lowerLetter"/>
      <w:lvlText w:val="%5."/>
      <w:lvlJc w:val="left"/>
      <w:pPr>
        <w:tabs>
          <w:tab w:val="num" w:pos="3448"/>
        </w:tabs>
        <w:ind w:left="3448" w:hanging="360"/>
      </w:pPr>
    </w:lvl>
    <w:lvl w:ilvl="5" w:tplc="0409001B" w:tentative="1">
      <w:start w:val="1"/>
      <w:numFmt w:val="lowerRoman"/>
      <w:lvlText w:val="%6."/>
      <w:lvlJc w:val="right"/>
      <w:pPr>
        <w:tabs>
          <w:tab w:val="num" w:pos="4168"/>
        </w:tabs>
        <w:ind w:left="4168" w:hanging="180"/>
      </w:pPr>
    </w:lvl>
    <w:lvl w:ilvl="6" w:tplc="0409000F" w:tentative="1">
      <w:start w:val="1"/>
      <w:numFmt w:val="decimal"/>
      <w:lvlText w:val="%7."/>
      <w:lvlJc w:val="left"/>
      <w:pPr>
        <w:tabs>
          <w:tab w:val="num" w:pos="4888"/>
        </w:tabs>
        <w:ind w:left="4888" w:hanging="360"/>
      </w:pPr>
    </w:lvl>
    <w:lvl w:ilvl="7" w:tplc="04090019" w:tentative="1">
      <w:start w:val="1"/>
      <w:numFmt w:val="lowerLetter"/>
      <w:lvlText w:val="%8."/>
      <w:lvlJc w:val="left"/>
      <w:pPr>
        <w:tabs>
          <w:tab w:val="num" w:pos="5608"/>
        </w:tabs>
        <w:ind w:left="5608" w:hanging="360"/>
      </w:pPr>
    </w:lvl>
    <w:lvl w:ilvl="8" w:tplc="0409001B" w:tentative="1">
      <w:start w:val="1"/>
      <w:numFmt w:val="lowerRoman"/>
      <w:lvlText w:val="%9."/>
      <w:lvlJc w:val="right"/>
      <w:pPr>
        <w:tabs>
          <w:tab w:val="num" w:pos="6328"/>
        </w:tabs>
        <w:ind w:left="6328" w:hanging="180"/>
      </w:pPr>
    </w:lvl>
  </w:abstractNum>
  <w:abstractNum w:abstractNumId="30">
    <w:nsid w:val="624F43BC"/>
    <w:multiLevelType w:val="hybridMultilevel"/>
    <w:tmpl w:val="E39C95DE"/>
    <w:lvl w:ilvl="0" w:tplc="D9F04992">
      <w:start w:val="8"/>
      <w:numFmt w:val="decimal"/>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1">
    <w:nsid w:val="63684680"/>
    <w:multiLevelType w:val="hybridMultilevel"/>
    <w:tmpl w:val="A198E7A6"/>
    <w:lvl w:ilvl="0" w:tplc="EB384646">
      <w:start w:val="1"/>
      <w:numFmt w:val="decimal"/>
      <w:lvlText w:val="%1."/>
      <w:lvlJc w:val="left"/>
      <w:pPr>
        <w:tabs>
          <w:tab w:val="num" w:pos="786"/>
        </w:tabs>
        <w:ind w:left="786" w:hanging="360"/>
      </w:pPr>
      <w:rPr>
        <w:sz w:val="24"/>
        <w:szCs w:val="24"/>
      </w:rPr>
    </w:lvl>
    <w:lvl w:ilvl="1" w:tplc="04090019" w:tentative="1">
      <w:start w:val="1"/>
      <w:numFmt w:val="lowerLetter"/>
      <w:lvlText w:val="%2."/>
      <w:lvlJc w:val="left"/>
      <w:pPr>
        <w:tabs>
          <w:tab w:val="num" w:pos="1288"/>
        </w:tabs>
        <w:ind w:left="1288" w:hanging="360"/>
      </w:pPr>
    </w:lvl>
    <w:lvl w:ilvl="2" w:tplc="0409001B" w:tentative="1">
      <w:start w:val="1"/>
      <w:numFmt w:val="lowerRoman"/>
      <w:lvlText w:val="%3."/>
      <w:lvlJc w:val="right"/>
      <w:pPr>
        <w:tabs>
          <w:tab w:val="num" w:pos="2008"/>
        </w:tabs>
        <w:ind w:left="2008" w:hanging="180"/>
      </w:pPr>
    </w:lvl>
    <w:lvl w:ilvl="3" w:tplc="0409000F" w:tentative="1">
      <w:start w:val="1"/>
      <w:numFmt w:val="decimal"/>
      <w:lvlText w:val="%4."/>
      <w:lvlJc w:val="left"/>
      <w:pPr>
        <w:tabs>
          <w:tab w:val="num" w:pos="2728"/>
        </w:tabs>
        <w:ind w:left="2728" w:hanging="360"/>
      </w:pPr>
    </w:lvl>
    <w:lvl w:ilvl="4" w:tplc="04090019" w:tentative="1">
      <w:start w:val="1"/>
      <w:numFmt w:val="lowerLetter"/>
      <w:lvlText w:val="%5."/>
      <w:lvlJc w:val="left"/>
      <w:pPr>
        <w:tabs>
          <w:tab w:val="num" w:pos="3448"/>
        </w:tabs>
        <w:ind w:left="3448" w:hanging="360"/>
      </w:pPr>
    </w:lvl>
    <w:lvl w:ilvl="5" w:tplc="0409001B" w:tentative="1">
      <w:start w:val="1"/>
      <w:numFmt w:val="lowerRoman"/>
      <w:lvlText w:val="%6."/>
      <w:lvlJc w:val="right"/>
      <w:pPr>
        <w:tabs>
          <w:tab w:val="num" w:pos="4168"/>
        </w:tabs>
        <w:ind w:left="4168" w:hanging="180"/>
      </w:pPr>
    </w:lvl>
    <w:lvl w:ilvl="6" w:tplc="0409000F" w:tentative="1">
      <w:start w:val="1"/>
      <w:numFmt w:val="decimal"/>
      <w:lvlText w:val="%7."/>
      <w:lvlJc w:val="left"/>
      <w:pPr>
        <w:tabs>
          <w:tab w:val="num" w:pos="4888"/>
        </w:tabs>
        <w:ind w:left="4888" w:hanging="360"/>
      </w:pPr>
    </w:lvl>
    <w:lvl w:ilvl="7" w:tplc="04090019" w:tentative="1">
      <w:start w:val="1"/>
      <w:numFmt w:val="lowerLetter"/>
      <w:lvlText w:val="%8."/>
      <w:lvlJc w:val="left"/>
      <w:pPr>
        <w:tabs>
          <w:tab w:val="num" w:pos="5608"/>
        </w:tabs>
        <w:ind w:left="5608" w:hanging="360"/>
      </w:pPr>
    </w:lvl>
    <w:lvl w:ilvl="8" w:tplc="0409001B" w:tentative="1">
      <w:start w:val="1"/>
      <w:numFmt w:val="lowerRoman"/>
      <w:lvlText w:val="%9."/>
      <w:lvlJc w:val="right"/>
      <w:pPr>
        <w:tabs>
          <w:tab w:val="num" w:pos="6328"/>
        </w:tabs>
        <w:ind w:left="6328" w:hanging="180"/>
      </w:pPr>
    </w:lvl>
  </w:abstractNum>
  <w:abstractNum w:abstractNumId="32">
    <w:nsid w:val="6A557B64"/>
    <w:multiLevelType w:val="hybridMultilevel"/>
    <w:tmpl w:val="E9A279FE"/>
    <w:lvl w:ilvl="0" w:tplc="E2544074">
      <w:numFmt w:val="bullet"/>
      <w:lvlText w:val="-"/>
      <w:lvlJc w:val="left"/>
      <w:pPr>
        <w:ind w:left="720" w:hanging="360"/>
      </w:pPr>
      <w:rPr>
        <w:rFonts w:ascii="Arial" w:eastAsia="Times New Roman" w:hAnsi="Arial" w:cs="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3">
    <w:nsid w:val="6CCC2801"/>
    <w:multiLevelType w:val="hybridMultilevel"/>
    <w:tmpl w:val="EA74ED08"/>
    <w:lvl w:ilvl="0" w:tplc="081A0001">
      <w:start w:val="1"/>
      <w:numFmt w:val="bullet"/>
      <w:lvlText w:val=""/>
      <w:lvlJc w:val="left"/>
      <w:pPr>
        <w:ind w:left="1068" w:hanging="360"/>
      </w:pPr>
      <w:rPr>
        <w:rFonts w:ascii="Symbol" w:hAnsi="Symbol" w:hint="default"/>
      </w:rPr>
    </w:lvl>
    <w:lvl w:ilvl="1" w:tplc="081A0003" w:tentative="1">
      <w:start w:val="1"/>
      <w:numFmt w:val="bullet"/>
      <w:lvlText w:val="o"/>
      <w:lvlJc w:val="left"/>
      <w:pPr>
        <w:ind w:left="1788" w:hanging="360"/>
      </w:pPr>
      <w:rPr>
        <w:rFonts w:ascii="Courier New" w:hAnsi="Courier New" w:cs="Courier New" w:hint="default"/>
      </w:rPr>
    </w:lvl>
    <w:lvl w:ilvl="2" w:tplc="081A0005" w:tentative="1">
      <w:start w:val="1"/>
      <w:numFmt w:val="bullet"/>
      <w:lvlText w:val=""/>
      <w:lvlJc w:val="left"/>
      <w:pPr>
        <w:ind w:left="2508" w:hanging="360"/>
      </w:pPr>
      <w:rPr>
        <w:rFonts w:ascii="Wingdings" w:hAnsi="Wingdings" w:hint="default"/>
      </w:rPr>
    </w:lvl>
    <w:lvl w:ilvl="3" w:tplc="081A0001" w:tentative="1">
      <w:start w:val="1"/>
      <w:numFmt w:val="bullet"/>
      <w:lvlText w:val=""/>
      <w:lvlJc w:val="left"/>
      <w:pPr>
        <w:ind w:left="3228" w:hanging="360"/>
      </w:pPr>
      <w:rPr>
        <w:rFonts w:ascii="Symbol" w:hAnsi="Symbol" w:hint="default"/>
      </w:rPr>
    </w:lvl>
    <w:lvl w:ilvl="4" w:tplc="081A0003" w:tentative="1">
      <w:start w:val="1"/>
      <w:numFmt w:val="bullet"/>
      <w:lvlText w:val="o"/>
      <w:lvlJc w:val="left"/>
      <w:pPr>
        <w:ind w:left="3948" w:hanging="360"/>
      </w:pPr>
      <w:rPr>
        <w:rFonts w:ascii="Courier New" w:hAnsi="Courier New" w:cs="Courier New" w:hint="default"/>
      </w:rPr>
    </w:lvl>
    <w:lvl w:ilvl="5" w:tplc="081A0005" w:tentative="1">
      <w:start w:val="1"/>
      <w:numFmt w:val="bullet"/>
      <w:lvlText w:val=""/>
      <w:lvlJc w:val="left"/>
      <w:pPr>
        <w:ind w:left="4668" w:hanging="360"/>
      </w:pPr>
      <w:rPr>
        <w:rFonts w:ascii="Wingdings" w:hAnsi="Wingdings" w:hint="default"/>
      </w:rPr>
    </w:lvl>
    <w:lvl w:ilvl="6" w:tplc="081A0001" w:tentative="1">
      <w:start w:val="1"/>
      <w:numFmt w:val="bullet"/>
      <w:lvlText w:val=""/>
      <w:lvlJc w:val="left"/>
      <w:pPr>
        <w:ind w:left="5388" w:hanging="360"/>
      </w:pPr>
      <w:rPr>
        <w:rFonts w:ascii="Symbol" w:hAnsi="Symbol" w:hint="default"/>
      </w:rPr>
    </w:lvl>
    <w:lvl w:ilvl="7" w:tplc="081A0003" w:tentative="1">
      <w:start w:val="1"/>
      <w:numFmt w:val="bullet"/>
      <w:lvlText w:val="o"/>
      <w:lvlJc w:val="left"/>
      <w:pPr>
        <w:ind w:left="6108" w:hanging="360"/>
      </w:pPr>
      <w:rPr>
        <w:rFonts w:ascii="Courier New" w:hAnsi="Courier New" w:cs="Courier New" w:hint="default"/>
      </w:rPr>
    </w:lvl>
    <w:lvl w:ilvl="8" w:tplc="081A0005" w:tentative="1">
      <w:start w:val="1"/>
      <w:numFmt w:val="bullet"/>
      <w:lvlText w:val=""/>
      <w:lvlJc w:val="left"/>
      <w:pPr>
        <w:ind w:left="6828" w:hanging="360"/>
      </w:pPr>
      <w:rPr>
        <w:rFonts w:ascii="Wingdings" w:hAnsi="Wingdings" w:hint="default"/>
      </w:rPr>
    </w:lvl>
  </w:abstractNum>
  <w:abstractNum w:abstractNumId="34">
    <w:nsid w:val="6E3D6C96"/>
    <w:multiLevelType w:val="hybridMultilevel"/>
    <w:tmpl w:val="9AC2A2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1A91F87"/>
    <w:multiLevelType w:val="hybridMultilevel"/>
    <w:tmpl w:val="19567286"/>
    <w:lvl w:ilvl="0" w:tplc="EB384646">
      <w:start w:val="1"/>
      <w:numFmt w:val="decimal"/>
      <w:lvlText w:val="%1."/>
      <w:lvlJc w:val="left"/>
      <w:pPr>
        <w:tabs>
          <w:tab w:val="num" w:pos="786"/>
        </w:tabs>
        <w:ind w:left="786" w:hanging="360"/>
      </w:pPr>
      <w:rPr>
        <w:sz w:val="24"/>
        <w:szCs w:val="24"/>
      </w:rPr>
    </w:lvl>
    <w:lvl w:ilvl="1" w:tplc="04090019" w:tentative="1">
      <w:start w:val="1"/>
      <w:numFmt w:val="lowerLetter"/>
      <w:lvlText w:val="%2."/>
      <w:lvlJc w:val="left"/>
      <w:pPr>
        <w:tabs>
          <w:tab w:val="num" w:pos="1288"/>
        </w:tabs>
        <w:ind w:left="1288" w:hanging="360"/>
      </w:pPr>
    </w:lvl>
    <w:lvl w:ilvl="2" w:tplc="0409001B" w:tentative="1">
      <w:start w:val="1"/>
      <w:numFmt w:val="lowerRoman"/>
      <w:lvlText w:val="%3."/>
      <w:lvlJc w:val="right"/>
      <w:pPr>
        <w:tabs>
          <w:tab w:val="num" w:pos="2008"/>
        </w:tabs>
        <w:ind w:left="2008" w:hanging="180"/>
      </w:pPr>
    </w:lvl>
    <w:lvl w:ilvl="3" w:tplc="0409000F" w:tentative="1">
      <w:start w:val="1"/>
      <w:numFmt w:val="decimal"/>
      <w:lvlText w:val="%4."/>
      <w:lvlJc w:val="left"/>
      <w:pPr>
        <w:tabs>
          <w:tab w:val="num" w:pos="2728"/>
        </w:tabs>
        <w:ind w:left="2728" w:hanging="360"/>
      </w:pPr>
    </w:lvl>
    <w:lvl w:ilvl="4" w:tplc="04090019" w:tentative="1">
      <w:start w:val="1"/>
      <w:numFmt w:val="lowerLetter"/>
      <w:lvlText w:val="%5."/>
      <w:lvlJc w:val="left"/>
      <w:pPr>
        <w:tabs>
          <w:tab w:val="num" w:pos="3448"/>
        </w:tabs>
        <w:ind w:left="3448" w:hanging="360"/>
      </w:pPr>
    </w:lvl>
    <w:lvl w:ilvl="5" w:tplc="0409001B" w:tentative="1">
      <w:start w:val="1"/>
      <w:numFmt w:val="lowerRoman"/>
      <w:lvlText w:val="%6."/>
      <w:lvlJc w:val="right"/>
      <w:pPr>
        <w:tabs>
          <w:tab w:val="num" w:pos="4168"/>
        </w:tabs>
        <w:ind w:left="4168" w:hanging="180"/>
      </w:pPr>
    </w:lvl>
    <w:lvl w:ilvl="6" w:tplc="0409000F" w:tentative="1">
      <w:start w:val="1"/>
      <w:numFmt w:val="decimal"/>
      <w:lvlText w:val="%7."/>
      <w:lvlJc w:val="left"/>
      <w:pPr>
        <w:tabs>
          <w:tab w:val="num" w:pos="4888"/>
        </w:tabs>
        <w:ind w:left="4888" w:hanging="360"/>
      </w:pPr>
    </w:lvl>
    <w:lvl w:ilvl="7" w:tplc="04090019" w:tentative="1">
      <w:start w:val="1"/>
      <w:numFmt w:val="lowerLetter"/>
      <w:lvlText w:val="%8."/>
      <w:lvlJc w:val="left"/>
      <w:pPr>
        <w:tabs>
          <w:tab w:val="num" w:pos="5608"/>
        </w:tabs>
        <w:ind w:left="5608" w:hanging="360"/>
      </w:pPr>
    </w:lvl>
    <w:lvl w:ilvl="8" w:tplc="0409001B" w:tentative="1">
      <w:start w:val="1"/>
      <w:numFmt w:val="lowerRoman"/>
      <w:lvlText w:val="%9."/>
      <w:lvlJc w:val="right"/>
      <w:pPr>
        <w:tabs>
          <w:tab w:val="num" w:pos="6328"/>
        </w:tabs>
        <w:ind w:left="6328" w:hanging="180"/>
      </w:pPr>
    </w:lvl>
  </w:abstractNum>
  <w:abstractNum w:abstractNumId="36">
    <w:nsid w:val="72282E42"/>
    <w:multiLevelType w:val="hybridMultilevel"/>
    <w:tmpl w:val="6B32B444"/>
    <w:lvl w:ilvl="0" w:tplc="9CE8DF0C">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7">
    <w:nsid w:val="7A485D6C"/>
    <w:multiLevelType w:val="hybridMultilevel"/>
    <w:tmpl w:val="6AD6F470"/>
    <w:lvl w:ilvl="0" w:tplc="8E98DF48">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nsid w:val="7AA7291F"/>
    <w:multiLevelType w:val="hybridMultilevel"/>
    <w:tmpl w:val="7AA81798"/>
    <w:lvl w:ilvl="0" w:tplc="095A473E">
      <w:numFmt w:val="bullet"/>
      <w:lvlText w:val="-"/>
      <w:lvlJc w:val="left"/>
      <w:pPr>
        <w:ind w:left="1211" w:hanging="360"/>
      </w:pPr>
      <w:rPr>
        <w:rFonts w:ascii="Verdana" w:eastAsiaTheme="minorHAnsi" w:hAnsi="Verdana" w:cstheme="minorBidi"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39">
    <w:nsid w:val="7B066E2B"/>
    <w:multiLevelType w:val="hybridMultilevel"/>
    <w:tmpl w:val="7D00E53E"/>
    <w:lvl w:ilvl="0" w:tplc="241A0005">
      <w:start w:val="1"/>
      <w:numFmt w:val="bullet"/>
      <w:lvlText w:val=""/>
      <w:lvlJc w:val="left"/>
      <w:pPr>
        <w:ind w:left="992" w:hanging="360"/>
      </w:pPr>
      <w:rPr>
        <w:rFonts w:ascii="Wingdings" w:hAnsi="Wingdings" w:hint="default"/>
      </w:rPr>
    </w:lvl>
    <w:lvl w:ilvl="1" w:tplc="241A0003" w:tentative="1">
      <w:start w:val="1"/>
      <w:numFmt w:val="bullet"/>
      <w:lvlText w:val="o"/>
      <w:lvlJc w:val="left"/>
      <w:pPr>
        <w:ind w:left="1712" w:hanging="360"/>
      </w:pPr>
      <w:rPr>
        <w:rFonts w:ascii="Courier New" w:hAnsi="Courier New" w:cs="Courier New" w:hint="default"/>
      </w:rPr>
    </w:lvl>
    <w:lvl w:ilvl="2" w:tplc="241A0005" w:tentative="1">
      <w:start w:val="1"/>
      <w:numFmt w:val="bullet"/>
      <w:lvlText w:val=""/>
      <w:lvlJc w:val="left"/>
      <w:pPr>
        <w:ind w:left="2432" w:hanging="360"/>
      </w:pPr>
      <w:rPr>
        <w:rFonts w:ascii="Wingdings" w:hAnsi="Wingdings" w:hint="default"/>
      </w:rPr>
    </w:lvl>
    <w:lvl w:ilvl="3" w:tplc="241A0001" w:tentative="1">
      <w:start w:val="1"/>
      <w:numFmt w:val="bullet"/>
      <w:lvlText w:val=""/>
      <w:lvlJc w:val="left"/>
      <w:pPr>
        <w:ind w:left="3152" w:hanging="360"/>
      </w:pPr>
      <w:rPr>
        <w:rFonts w:ascii="Symbol" w:hAnsi="Symbol" w:hint="default"/>
      </w:rPr>
    </w:lvl>
    <w:lvl w:ilvl="4" w:tplc="241A0003" w:tentative="1">
      <w:start w:val="1"/>
      <w:numFmt w:val="bullet"/>
      <w:lvlText w:val="o"/>
      <w:lvlJc w:val="left"/>
      <w:pPr>
        <w:ind w:left="3872" w:hanging="360"/>
      </w:pPr>
      <w:rPr>
        <w:rFonts w:ascii="Courier New" w:hAnsi="Courier New" w:cs="Courier New" w:hint="default"/>
      </w:rPr>
    </w:lvl>
    <w:lvl w:ilvl="5" w:tplc="241A0005" w:tentative="1">
      <w:start w:val="1"/>
      <w:numFmt w:val="bullet"/>
      <w:lvlText w:val=""/>
      <w:lvlJc w:val="left"/>
      <w:pPr>
        <w:ind w:left="4592" w:hanging="360"/>
      </w:pPr>
      <w:rPr>
        <w:rFonts w:ascii="Wingdings" w:hAnsi="Wingdings" w:hint="default"/>
      </w:rPr>
    </w:lvl>
    <w:lvl w:ilvl="6" w:tplc="241A0001" w:tentative="1">
      <w:start w:val="1"/>
      <w:numFmt w:val="bullet"/>
      <w:lvlText w:val=""/>
      <w:lvlJc w:val="left"/>
      <w:pPr>
        <w:ind w:left="5312" w:hanging="360"/>
      </w:pPr>
      <w:rPr>
        <w:rFonts w:ascii="Symbol" w:hAnsi="Symbol" w:hint="default"/>
      </w:rPr>
    </w:lvl>
    <w:lvl w:ilvl="7" w:tplc="241A0003" w:tentative="1">
      <w:start w:val="1"/>
      <w:numFmt w:val="bullet"/>
      <w:lvlText w:val="o"/>
      <w:lvlJc w:val="left"/>
      <w:pPr>
        <w:ind w:left="6032" w:hanging="360"/>
      </w:pPr>
      <w:rPr>
        <w:rFonts w:ascii="Courier New" w:hAnsi="Courier New" w:cs="Courier New" w:hint="default"/>
      </w:rPr>
    </w:lvl>
    <w:lvl w:ilvl="8" w:tplc="241A0005" w:tentative="1">
      <w:start w:val="1"/>
      <w:numFmt w:val="bullet"/>
      <w:lvlText w:val=""/>
      <w:lvlJc w:val="left"/>
      <w:pPr>
        <w:ind w:left="6752" w:hanging="360"/>
      </w:pPr>
      <w:rPr>
        <w:rFonts w:ascii="Wingdings" w:hAnsi="Wingdings" w:hint="default"/>
      </w:rPr>
    </w:lvl>
  </w:abstractNum>
  <w:abstractNum w:abstractNumId="40">
    <w:nsid w:val="7B0845E1"/>
    <w:multiLevelType w:val="hybridMultilevel"/>
    <w:tmpl w:val="2702D0C4"/>
    <w:lvl w:ilvl="0" w:tplc="346A301C">
      <w:numFmt w:val="bullet"/>
      <w:lvlText w:val="-"/>
      <w:lvlJc w:val="left"/>
      <w:pPr>
        <w:ind w:left="900" w:hanging="360"/>
      </w:pPr>
      <w:rPr>
        <w:rFonts w:ascii="Tahoma" w:eastAsia="Times New Roman" w:hAnsi="Tahoma" w:cs="Tahoma" w:hint="default"/>
      </w:rPr>
    </w:lvl>
    <w:lvl w:ilvl="1" w:tplc="241A0003" w:tentative="1">
      <w:start w:val="1"/>
      <w:numFmt w:val="bullet"/>
      <w:lvlText w:val="o"/>
      <w:lvlJc w:val="left"/>
      <w:pPr>
        <w:ind w:left="1620" w:hanging="360"/>
      </w:pPr>
      <w:rPr>
        <w:rFonts w:ascii="Courier New" w:hAnsi="Courier New" w:cs="Courier New" w:hint="default"/>
      </w:rPr>
    </w:lvl>
    <w:lvl w:ilvl="2" w:tplc="241A0005" w:tentative="1">
      <w:start w:val="1"/>
      <w:numFmt w:val="bullet"/>
      <w:lvlText w:val=""/>
      <w:lvlJc w:val="left"/>
      <w:pPr>
        <w:ind w:left="2340" w:hanging="360"/>
      </w:pPr>
      <w:rPr>
        <w:rFonts w:ascii="Wingdings" w:hAnsi="Wingdings" w:hint="default"/>
      </w:rPr>
    </w:lvl>
    <w:lvl w:ilvl="3" w:tplc="241A0001" w:tentative="1">
      <w:start w:val="1"/>
      <w:numFmt w:val="bullet"/>
      <w:lvlText w:val=""/>
      <w:lvlJc w:val="left"/>
      <w:pPr>
        <w:ind w:left="3060" w:hanging="360"/>
      </w:pPr>
      <w:rPr>
        <w:rFonts w:ascii="Symbol" w:hAnsi="Symbol" w:hint="default"/>
      </w:rPr>
    </w:lvl>
    <w:lvl w:ilvl="4" w:tplc="241A0003" w:tentative="1">
      <w:start w:val="1"/>
      <w:numFmt w:val="bullet"/>
      <w:lvlText w:val="o"/>
      <w:lvlJc w:val="left"/>
      <w:pPr>
        <w:ind w:left="3780" w:hanging="360"/>
      </w:pPr>
      <w:rPr>
        <w:rFonts w:ascii="Courier New" w:hAnsi="Courier New" w:cs="Courier New" w:hint="default"/>
      </w:rPr>
    </w:lvl>
    <w:lvl w:ilvl="5" w:tplc="241A0005" w:tentative="1">
      <w:start w:val="1"/>
      <w:numFmt w:val="bullet"/>
      <w:lvlText w:val=""/>
      <w:lvlJc w:val="left"/>
      <w:pPr>
        <w:ind w:left="4500" w:hanging="360"/>
      </w:pPr>
      <w:rPr>
        <w:rFonts w:ascii="Wingdings" w:hAnsi="Wingdings" w:hint="default"/>
      </w:rPr>
    </w:lvl>
    <w:lvl w:ilvl="6" w:tplc="241A0001" w:tentative="1">
      <w:start w:val="1"/>
      <w:numFmt w:val="bullet"/>
      <w:lvlText w:val=""/>
      <w:lvlJc w:val="left"/>
      <w:pPr>
        <w:ind w:left="5220" w:hanging="360"/>
      </w:pPr>
      <w:rPr>
        <w:rFonts w:ascii="Symbol" w:hAnsi="Symbol" w:hint="default"/>
      </w:rPr>
    </w:lvl>
    <w:lvl w:ilvl="7" w:tplc="241A0003" w:tentative="1">
      <w:start w:val="1"/>
      <w:numFmt w:val="bullet"/>
      <w:lvlText w:val="o"/>
      <w:lvlJc w:val="left"/>
      <w:pPr>
        <w:ind w:left="5940" w:hanging="360"/>
      </w:pPr>
      <w:rPr>
        <w:rFonts w:ascii="Courier New" w:hAnsi="Courier New" w:cs="Courier New" w:hint="default"/>
      </w:rPr>
    </w:lvl>
    <w:lvl w:ilvl="8" w:tplc="241A0005" w:tentative="1">
      <w:start w:val="1"/>
      <w:numFmt w:val="bullet"/>
      <w:lvlText w:val=""/>
      <w:lvlJc w:val="left"/>
      <w:pPr>
        <w:ind w:left="6660" w:hanging="360"/>
      </w:pPr>
      <w:rPr>
        <w:rFonts w:ascii="Wingdings" w:hAnsi="Wingdings" w:hint="default"/>
      </w:rPr>
    </w:lvl>
  </w:abstractNum>
  <w:abstractNum w:abstractNumId="41">
    <w:nsid w:val="7B2A4856"/>
    <w:multiLevelType w:val="hybridMultilevel"/>
    <w:tmpl w:val="D3003B22"/>
    <w:lvl w:ilvl="0" w:tplc="241A000F">
      <w:start w:val="1"/>
      <w:numFmt w:val="decimal"/>
      <w:lvlText w:val="%1."/>
      <w:lvlJc w:val="left"/>
      <w:pPr>
        <w:ind w:left="36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42">
    <w:nsid w:val="7D642CFF"/>
    <w:multiLevelType w:val="hybridMultilevel"/>
    <w:tmpl w:val="49E68020"/>
    <w:lvl w:ilvl="0" w:tplc="23DAD9BA">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43">
    <w:nsid w:val="7DE80875"/>
    <w:multiLevelType w:val="hybridMultilevel"/>
    <w:tmpl w:val="5D3AE918"/>
    <w:lvl w:ilvl="0" w:tplc="EB384646">
      <w:start w:val="1"/>
      <w:numFmt w:val="decimal"/>
      <w:lvlText w:val="%1."/>
      <w:lvlJc w:val="left"/>
      <w:pPr>
        <w:tabs>
          <w:tab w:val="num" w:pos="786"/>
        </w:tabs>
        <w:ind w:left="786" w:hanging="360"/>
      </w:pPr>
      <w:rPr>
        <w:sz w:val="24"/>
        <w:szCs w:val="24"/>
      </w:rPr>
    </w:lvl>
    <w:lvl w:ilvl="1" w:tplc="04090019" w:tentative="1">
      <w:start w:val="1"/>
      <w:numFmt w:val="lowerLetter"/>
      <w:lvlText w:val="%2."/>
      <w:lvlJc w:val="left"/>
      <w:pPr>
        <w:tabs>
          <w:tab w:val="num" w:pos="1288"/>
        </w:tabs>
        <w:ind w:left="1288" w:hanging="360"/>
      </w:pPr>
    </w:lvl>
    <w:lvl w:ilvl="2" w:tplc="0409001B" w:tentative="1">
      <w:start w:val="1"/>
      <w:numFmt w:val="lowerRoman"/>
      <w:lvlText w:val="%3."/>
      <w:lvlJc w:val="right"/>
      <w:pPr>
        <w:tabs>
          <w:tab w:val="num" w:pos="2008"/>
        </w:tabs>
        <w:ind w:left="2008" w:hanging="180"/>
      </w:pPr>
    </w:lvl>
    <w:lvl w:ilvl="3" w:tplc="0409000F" w:tentative="1">
      <w:start w:val="1"/>
      <w:numFmt w:val="decimal"/>
      <w:lvlText w:val="%4."/>
      <w:lvlJc w:val="left"/>
      <w:pPr>
        <w:tabs>
          <w:tab w:val="num" w:pos="2728"/>
        </w:tabs>
        <w:ind w:left="2728" w:hanging="360"/>
      </w:pPr>
    </w:lvl>
    <w:lvl w:ilvl="4" w:tplc="04090019" w:tentative="1">
      <w:start w:val="1"/>
      <w:numFmt w:val="lowerLetter"/>
      <w:lvlText w:val="%5."/>
      <w:lvlJc w:val="left"/>
      <w:pPr>
        <w:tabs>
          <w:tab w:val="num" w:pos="3448"/>
        </w:tabs>
        <w:ind w:left="3448" w:hanging="360"/>
      </w:pPr>
    </w:lvl>
    <w:lvl w:ilvl="5" w:tplc="0409001B" w:tentative="1">
      <w:start w:val="1"/>
      <w:numFmt w:val="lowerRoman"/>
      <w:lvlText w:val="%6."/>
      <w:lvlJc w:val="right"/>
      <w:pPr>
        <w:tabs>
          <w:tab w:val="num" w:pos="4168"/>
        </w:tabs>
        <w:ind w:left="4168" w:hanging="180"/>
      </w:pPr>
    </w:lvl>
    <w:lvl w:ilvl="6" w:tplc="0409000F" w:tentative="1">
      <w:start w:val="1"/>
      <w:numFmt w:val="decimal"/>
      <w:lvlText w:val="%7."/>
      <w:lvlJc w:val="left"/>
      <w:pPr>
        <w:tabs>
          <w:tab w:val="num" w:pos="4888"/>
        </w:tabs>
        <w:ind w:left="4888" w:hanging="360"/>
      </w:pPr>
    </w:lvl>
    <w:lvl w:ilvl="7" w:tplc="04090019" w:tentative="1">
      <w:start w:val="1"/>
      <w:numFmt w:val="lowerLetter"/>
      <w:lvlText w:val="%8."/>
      <w:lvlJc w:val="left"/>
      <w:pPr>
        <w:tabs>
          <w:tab w:val="num" w:pos="5608"/>
        </w:tabs>
        <w:ind w:left="5608" w:hanging="360"/>
      </w:pPr>
    </w:lvl>
    <w:lvl w:ilvl="8" w:tplc="0409001B" w:tentative="1">
      <w:start w:val="1"/>
      <w:numFmt w:val="lowerRoman"/>
      <w:lvlText w:val="%9."/>
      <w:lvlJc w:val="right"/>
      <w:pPr>
        <w:tabs>
          <w:tab w:val="num" w:pos="6328"/>
        </w:tabs>
        <w:ind w:left="6328" w:hanging="180"/>
      </w:pPr>
    </w:lvl>
  </w:abstractNum>
  <w:abstractNum w:abstractNumId="44">
    <w:nsid w:val="7F6C33AE"/>
    <w:multiLevelType w:val="hybridMultilevel"/>
    <w:tmpl w:val="BFE42636"/>
    <w:lvl w:ilvl="0" w:tplc="51803206">
      <w:start w:val="1"/>
      <w:numFmt w:val="bullet"/>
      <w:lvlText w:val="•"/>
      <w:lvlJc w:val="left"/>
      <w:pPr>
        <w:tabs>
          <w:tab w:val="num" w:pos="720"/>
        </w:tabs>
        <w:ind w:left="720" w:hanging="360"/>
      </w:pPr>
      <w:rPr>
        <w:rFonts w:ascii="Arial" w:hAnsi="Arial" w:hint="default"/>
      </w:rPr>
    </w:lvl>
    <w:lvl w:ilvl="1" w:tplc="7B5E3958" w:tentative="1">
      <w:start w:val="1"/>
      <w:numFmt w:val="bullet"/>
      <w:lvlText w:val="•"/>
      <w:lvlJc w:val="left"/>
      <w:pPr>
        <w:tabs>
          <w:tab w:val="num" w:pos="1440"/>
        </w:tabs>
        <w:ind w:left="1440" w:hanging="360"/>
      </w:pPr>
      <w:rPr>
        <w:rFonts w:ascii="Arial" w:hAnsi="Arial" w:hint="default"/>
      </w:rPr>
    </w:lvl>
    <w:lvl w:ilvl="2" w:tplc="5A923098" w:tentative="1">
      <w:start w:val="1"/>
      <w:numFmt w:val="bullet"/>
      <w:lvlText w:val="•"/>
      <w:lvlJc w:val="left"/>
      <w:pPr>
        <w:tabs>
          <w:tab w:val="num" w:pos="2160"/>
        </w:tabs>
        <w:ind w:left="2160" w:hanging="360"/>
      </w:pPr>
      <w:rPr>
        <w:rFonts w:ascii="Arial" w:hAnsi="Arial" w:hint="default"/>
      </w:rPr>
    </w:lvl>
    <w:lvl w:ilvl="3" w:tplc="B2063E22" w:tentative="1">
      <w:start w:val="1"/>
      <w:numFmt w:val="bullet"/>
      <w:lvlText w:val="•"/>
      <w:lvlJc w:val="left"/>
      <w:pPr>
        <w:tabs>
          <w:tab w:val="num" w:pos="2880"/>
        </w:tabs>
        <w:ind w:left="2880" w:hanging="360"/>
      </w:pPr>
      <w:rPr>
        <w:rFonts w:ascii="Arial" w:hAnsi="Arial" w:hint="default"/>
      </w:rPr>
    </w:lvl>
    <w:lvl w:ilvl="4" w:tplc="0F0EF5FE" w:tentative="1">
      <w:start w:val="1"/>
      <w:numFmt w:val="bullet"/>
      <w:lvlText w:val="•"/>
      <w:lvlJc w:val="left"/>
      <w:pPr>
        <w:tabs>
          <w:tab w:val="num" w:pos="3600"/>
        </w:tabs>
        <w:ind w:left="3600" w:hanging="360"/>
      </w:pPr>
      <w:rPr>
        <w:rFonts w:ascii="Arial" w:hAnsi="Arial" w:hint="default"/>
      </w:rPr>
    </w:lvl>
    <w:lvl w:ilvl="5" w:tplc="CE202E8A" w:tentative="1">
      <w:start w:val="1"/>
      <w:numFmt w:val="bullet"/>
      <w:lvlText w:val="•"/>
      <w:lvlJc w:val="left"/>
      <w:pPr>
        <w:tabs>
          <w:tab w:val="num" w:pos="4320"/>
        </w:tabs>
        <w:ind w:left="4320" w:hanging="360"/>
      </w:pPr>
      <w:rPr>
        <w:rFonts w:ascii="Arial" w:hAnsi="Arial" w:hint="default"/>
      </w:rPr>
    </w:lvl>
    <w:lvl w:ilvl="6" w:tplc="BC3826C2" w:tentative="1">
      <w:start w:val="1"/>
      <w:numFmt w:val="bullet"/>
      <w:lvlText w:val="•"/>
      <w:lvlJc w:val="left"/>
      <w:pPr>
        <w:tabs>
          <w:tab w:val="num" w:pos="5040"/>
        </w:tabs>
        <w:ind w:left="5040" w:hanging="360"/>
      </w:pPr>
      <w:rPr>
        <w:rFonts w:ascii="Arial" w:hAnsi="Arial" w:hint="default"/>
      </w:rPr>
    </w:lvl>
    <w:lvl w:ilvl="7" w:tplc="60562452" w:tentative="1">
      <w:start w:val="1"/>
      <w:numFmt w:val="bullet"/>
      <w:lvlText w:val="•"/>
      <w:lvlJc w:val="left"/>
      <w:pPr>
        <w:tabs>
          <w:tab w:val="num" w:pos="5760"/>
        </w:tabs>
        <w:ind w:left="5760" w:hanging="360"/>
      </w:pPr>
      <w:rPr>
        <w:rFonts w:ascii="Arial" w:hAnsi="Arial" w:hint="default"/>
      </w:rPr>
    </w:lvl>
    <w:lvl w:ilvl="8" w:tplc="9F564822" w:tentative="1">
      <w:start w:val="1"/>
      <w:numFmt w:val="bullet"/>
      <w:lvlText w:val="•"/>
      <w:lvlJc w:val="left"/>
      <w:pPr>
        <w:tabs>
          <w:tab w:val="num" w:pos="6480"/>
        </w:tabs>
        <w:ind w:left="6480" w:hanging="360"/>
      </w:pPr>
      <w:rPr>
        <w:rFonts w:ascii="Arial" w:hAnsi="Arial"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1"/>
  </w:num>
  <w:num w:numId="5">
    <w:abstractNumId w:val="8"/>
  </w:num>
  <w:num w:numId="6">
    <w:abstractNumId w:val="23"/>
  </w:num>
  <w:num w:numId="7">
    <w:abstractNumId w:val="42"/>
  </w:num>
  <w:num w:numId="8">
    <w:abstractNumId w:val="29"/>
  </w:num>
  <w:num w:numId="9">
    <w:abstractNumId w:val="19"/>
  </w:num>
  <w:num w:numId="10">
    <w:abstractNumId w:val="41"/>
  </w:num>
  <w:num w:numId="11">
    <w:abstractNumId w:val="18"/>
  </w:num>
  <w:num w:numId="12">
    <w:abstractNumId w:val="22"/>
  </w:num>
  <w:num w:numId="13">
    <w:abstractNumId w:val="38"/>
  </w:num>
  <w:num w:numId="14">
    <w:abstractNumId w:val="1"/>
  </w:num>
  <w:num w:numId="15">
    <w:abstractNumId w:val="5"/>
  </w:num>
  <w:num w:numId="16">
    <w:abstractNumId w:val="21"/>
  </w:num>
  <w:num w:numId="17">
    <w:abstractNumId w:val="34"/>
  </w:num>
  <w:num w:numId="18">
    <w:abstractNumId w:val="31"/>
  </w:num>
  <w:num w:numId="19">
    <w:abstractNumId w:val="43"/>
  </w:num>
  <w:num w:numId="20">
    <w:abstractNumId w:val="30"/>
  </w:num>
  <w:num w:numId="21">
    <w:abstractNumId w:val="39"/>
  </w:num>
  <w:num w:numId="22">
    <w:abstractNumId w:val="15"/>
  </w:num>
  <w:num w:numId="23">
    <w:abstractNumId w:val="28"/>
  </w:num>
  <w:num w:numId="24">
    <w:abstractNumId w:val="9"/>
  </w:num>
  <w:num w:numId="25">
    <w:abstractNumId w:val="44"/>
  </w:num>
  <w:num w:numId="26">
    <w:abstractNumId w:val="20"/>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num>
  <w:num w:numId="29">
    <w:abstractNumId w:val="40"/>
  </w:num>
  <w:num w:numId="30">
    <w:abstractNumId w:val="27"/>
  </w:num>
  <w:num w:numId="31">
    <w:abstractNumId w:val="33"/>
  </w:num>
  <w:num w:numId="32">
    <w:abstractNumId w:val="4"/>
  </w:num>
  <w:num w:numId="33">
    <w:abstractNumId w:val="16"/>
  </w:num>
  <w:num w:numId="34">
    <w:abstractNumId w:val="10"/>
  </w:num>
  <w:num w:numId="35">
    <w:abstractNumId w:val="17"/>
  </w:num>
  <w:num w:numId="36">
    <w:abstractNumId w:val="24"/>
  </w:num>
  <w:num w:numId="37">
    <w:abstractNumId w:val="7"/>
  </w:num>
  <w:num w:numId="38">
    <w:abstractNumId w:val="13"/>
  </w:num>
  <w:num w:numId="39">
    <w:abstractNumId w:val="32"/>
  </w:num>
  <w:num w:numId="40">
    <w:abstractNumId w:val="25"/>
  </w:num>
  <w:num w:numId="41">
    <w:abstractNumId w:val="3"/>
  </w:num>
  <w:num w:numId="42">
    <w:abstractNumId w:val="36"/>
  </w:num>
  <w:num w:numId="43">
    <w:abstractNumId w:val="0"/>
    <w:lvlOverride w:ilvl="0">
      <w:startOverride w:val="2"/>
    </w:lvlOverride>
  </w:num>
  <w:num w:numId="44">
    <w:abstractNumId w:val="6"/>
  </w:num>
  <w:num w:numId="45">
    <w:abstractNumId w:val="12"/>
  </w:num>
  <w:num w:numId="46">
    <w:abstractNumId w:val="37"/>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F48"/>
    <w:rsid w:val="00024BB4"/>
    <w:rsid w:val="00040B39"/>
    <w:rsid w:val="00041708"/>
    <w:rsid w:val="000424A7"/>
    <w:rsid w:val="00047A80"/>
    <w:rsid w:val="00061189"/>
    <w:rsid w:val="00063B71"/>
    <w:rsid w:val="000870F7"/>
    <w:rsid w:val="00087DA0"/>
    <w:rsid w:val="000A0916"/>
    <w:rsid w:val="000B6C92"/>
    <w:rsid w:val="000D2855"/>
    <w:rsid w:val="000E1721"/>
    <w:rsid w:val="00100D7A"/>
    <w:rsid w:val="00122D73"/>
    <w:rsid w:val="00126EAD"/>
    <w:rsid w:val="0014258B"/>
    <w:rsid w:val="00143A97"/>
    <w:rsid w:val="00145D7E"/>
    <w:rsid w:val="00193399"/>
    <w:rsid w:val="001B0D14"/>
    <w:rsid w:val="001D314B"/>
    <w:rsid w:val="001D31A0"/>
    <w:rsid w:val="001E5366"/>
    <w:rsid w:val="001F3000"/>
    <w:rsid w:val="001F4728"/>
    <w:rsid w:val="0021422E"/>
    <w:rsid w:val="0025728F"/>
    <w:rsid w:val="00274410"/>
    <w:rsid w:val="00275CF9"/>
    <w:rsid w:val="002777FE"/>
    <w:rsid w:val="00284031"/>
    <w:rsid w:val="0029545E"/>
    <w:rsid w:val="002A03EC"/>
    <w:rsid w:val="002A1FC6"/>
    <w:rsid w:val="002C201D"/>
    <w:rsid w:val="002D4BE5"/>
    <w:rsid w:val="002E561A"/>
    <w:rsid w:val="00302990"/>
    <w:rsid w:val="00314F4D"/>
    <w:rsid w:val="003164A0"/>
    <w:rsid w:val="00332856"/>
    <w:rsid w:val="00343162"/>
    <w:rsid w:val="00364B6C"/>
    <w:rsid w:val="00367267"/>
    <w:rsid w:val="003B079A"/>
    <w:rsid w:val="003C6586"/>
    <w:rsid w:val="00401737"/>
    <w:rsid w:val="00407700"/>
    <w:rsid w:val="004133A2"/>
    <w:rsid w:val="00413B9F"/>
    <w:rsid w:val="00416754"/>
    <w:rsid w:val="0042486C"/>
    <w:rsid w:val="004564E7"/>
    <w:rsid w:val="00462826"/>
    <w:rsid w:val="004633FC"/>
    <w:rsid w:val="00483374"/>
    <w:rsid w:val="004971C7"/>
    <w:rsid w:val="004A190E"/>
    <w:rsid w:val="004A77FC"/>
    <w:rsid w:val="004C7AC1"/>
    <w:rsid w:val="004C7AEA"/>
    <w:rsid w:val="004E4CEB"/>
    <w:rsid w:val="004F490C"/>
    <w:rsid w:val="0051226A"/>
    <w:rsid w:val="0053579E"/>
    <w:rsid w:val="00546F5D"/>
    <w:rsid w:val="005830DB"/>
    <w:rsid w:val="005B6308"/>
    <w:rsid w:val="005C20E5"/>
    <w:rsid w:val="005C70F3"/>
    <w:rsid w:val="005F0755"/>
    <w:rsid w:val="005F1119"/>
    <w:rsid w:val="005F2BE8"/>
    <w:rsid w:val="00601A84"/>
    <w:rsid w:val="006119ED"/>
    <w:rsid w:val="00631281"/>
    <w:rsid w:val="00632A72"/>
    <w:rsid w:val="00642AE1"/>
    <w:rsid w:val="00642D98"/>
    <w:rsid w:val="006536F4"/>
    <w:rsid w:val="00663AC2"/>
    <w:rsid w:val="0066573F"/>
    <w:rsid w:val="0067198F"/>
    <w:rsid w:val="00684D87"/>
    <w:rsid w:val="00696975"/>
    <w:rsid w:val="006A428D"/>
    <w:rsid w:val="006C1D6E"/>
    <w:rsid w:val="006C5BD1"/>
    <w:rsid w:val="006D6D93"/>
    <w:rsid w:val="006E76E2"/>
    <w:rsid w:val="00700196"/>
    <w:rsid w:val="00700E7F"/>
    <w:rsid w:val="00701153"/>
    <w:rsid w:val="00711DF3"/>
    <w:rsid w:val="0072719B"/>
    <w:rsid w:val="00752FB3"/>
    <w:rsid w:val="0075603F"/>
    <w:rsid w:val="00763D8B"/>
    <w:rsid w:val="00770BF6"/>
    <w:rsid w:val="00785E9A"/>
    <w:rsid w:val="007A2C30"/>
    <w:rsid w:val="007A7D9B"/>
    <w:rsid w:val="007B0B92"/>
    <w:rsid w:val="007E7199"/>
    <w:rsid w:val="007F02FB"/>
    <w:rsid w:val="007F727E"/>
    <w:rsid w:val="008046DC"/>
    <w:rsid w:val="00852314"/>
    <w:rsid w:val="00866E10"/>
    <w:rsid w:val="00870D04"/>
    <w:rsid w:val="00872414"/>
    <w:rsid w:val="0088532D"/>
    <w:rsid w:val="008869A5"/>
    <w:rsid w:val="008A4C20"/>
    <w:rsid w:val="008C5C5B"/>
    <w:rsid w:val="008E2300"/>
    <w:rsid w:val="008E3E0D"/>
    <w:rsid w:val="0090732F"/>
    <w:rsid w:val="00914E9A"/>
    <w:rsid w:val="00921ABC"/>
    <w:rsid w:val="00943536"/>
    <w:rsid w:val="009958DE"/>
    <w:rsid w:val="009D5839"/>
    <w:rsid w:val="009D7B58"/>
    <w:rsid w:val="009E6253"/>
    <w:rsid w:val="009F171E"/>
    <w:rsid w:val="009F4684"/>
    <w:rsid w:val="00A31161"/>
    <w:rsid w:val="00A32939"/>
    <w:rsid w:val="00A3418D"/>
    <w:rsid w:val="00A346B6"/>
    <w:rsid w:val="00A40E1C"/>
    <w:rsid w:val="00A45C3C"/>
    <w:rsid w:val="00A53E1E"/>
    <w:rsid w:val="00A54C6E"/>
    <w:rsid w:val="00A5575F"/>
    <w:rsid w:val="00A56381"/>
    <w:rsid w:val="00A60299"/>
    <w:rsid w:val="00A74AA6"/>
    <w:rsid w:val="00A7794A"/>
    <w:rsid w:val="00A77ED3"/>
    <w:rsid w:val="00A80973"/>
    <w:rsid w:val="00A81674"/>
    <w:rsid w:val="00A85468"/>
    <w:rsid w:val="00A85584"/>
    <w:rsid w:val="00AA0A85"/>
    <w:rsid w:val="00AA3460"/>
    <w:rsid w:val="00AB1BE6"/>
    <w:rsid w:val="00AE4A61"/>
    <w:rsid w:val="00B03271"/>
    <w:rsid w:val="00B04E66"/>
    <w:rsid w:val="00B10E7C"/>
    <w:rsid w:val="00B206D7"/>
    <w:rsid w:val="00B22E3E"/>
    <w:rsid w:val="00B23DD6"/>
    <w:rsid w:val="00B41FAA"/>
    <w:rsid w:val="00B513FA"/>
    <w:rsid w:val="00B554FF"/>
    <w:rsid w:val="00B55F83"/>
    <w:rsid w:val="00B57179"/>
    <w:rsid w:val="00BA0C81"/>
    <w:rsid w:val="00BA4AA5"/>
    <w:rsid w:val="00BA64D7"/>
    <w:rsid w:val="00BB74F3"/>
    <w:rsid w:val="00BD2F48"/>
    <w:rsid w:val="00BD3318"/>
    <w:rsid w:val="00BF0803"/>
    <w:rsid w:val="00BF2D16"/>
    <w:rsid w:val="00C056D2"/>
    <w:rsid w:val="00C07CDF"/>
    <w:rsid w:val="00C111DA"/>
    <w:rsid w:val="00C1177D"/>
    <w:rsid w:val="00C40008"/>
    <w:rsid w:val="00C712EA"/>
    <w:rsid w:val="00C97749"/>
    <w:rsid w:val="00CA354E"/>
    <w:rsid w:val="00CA4714"/>
    <w:rsid w:val="00CD6959"/>
    <w:rsid w:val="00CE33E2"/>
    <w:rsid w:val="00CE709F"/>
    <w:rsid w:val="00D01AB0"/>
    <w:rsid w:val="00D071B7"/>
    <w:rsid w:val="00D14607"/>
    <w:rsid w:val="00D20AC6"/>
    <w:rsid w:val="00D304D2"/>
    <w:rsid w:val="00D42C8A"/>
    <w:rsid w:val="00D82E04"/>
    <w:rsid w:val="00D8353D"/>
    <w:rsid w:val="00D9792D"/>
    <w:rsid w:val="00D97D53"/>
    <w:rsid w:val="00DA79B7"/>
    <w:rsid w:val="00DB1A07"/>
    <w:rsid w:val="00E01950"/>
    <w:rsid w:val="00E17117"/>
    <w:rsid w:val="00E301E7"/>
    <w:rsid w:val="00E3068F"/>
    <w:rsid w:val="00E44AB5"/>
    <w:rsid w:val="00E65D9A"/>
    <w:rsid w:val="00E701AA"/>
    <w:rsid w:val="00E71688"/>
    <w:rsid w:val="00EC53B2"/>
    <w:rsid w:val="00ED2380"/>
    <w:rsid w:val="00EE54FA"/>
    <w:rsid w:val="00EF390C"/>
    <w:rsid w:val="00EF3CE6"/>
    <w:rsid w:val="00EF4F29"/>
    <w:rsid w:val="00F0689E"/>
    <w:rsid w:val="00F142B2"/>
    <w:rsid w:val="00F309C0"/>
    <w:rsid w:val="00F36DF9"/>
    <w:rsid w:val="00F522C4"/>
    <w:rsid w:val="00F53FE4"/>
    <w:rsid w:val="00F55F3D"/>
    <w:rsid w:val="00F75B30"/>
    <w:rsid w:val="00F87809"/>
    <w:rsid w:val="00F94549"/>
    <w:rsid w:val="00FA3C83"/>
    <w:rsid w:val="00FA3CE1"/>
    <w:rsid w:val="00FC1D5C"/>
    <w:rsid w:val="00FC38C4"/>
    <w:rsid w:val="00FC6482"/>
    <w:rsid w:val="00FD2018"/>
    <w:rsid w:val="00FD29D5"/>
    <w:rsid w:val="00FD77E8"/>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55F83"/>
    <w:pPr>
      <w:ind w:left="720"/>
      <w:contextualSpacing/>
    </w:pPr>
  </w:style>
  <w:style w:type="paragraph" w:styleId="Header">
    <w:name w:val="header"/>
    <w:basedOn w:val="Normal"/>
    <w:link w:val="HeaderChar"/>
    <w:uiPriority w:val="99"/>
    <w:unhideWhenUsed/>
    <w:rsid w:val="005F2BE8"/>
    <w:pPr>
      <w:tabs>
        <w:tab w:val="center" w:pos="4536"/>
        <w:tab w:val="right" w:pos="9072"/>
      </w:tabs>
      <w:spacing w:after="0" w:line="240" w:lineRule="auto"/>
    </w:pPr>
  </w:style>
  <w:style w:type="character" w:customStyle="1" w:styleId="HeaderChar">
    <w:name w:val="Header Char"/>
    <w:basedOn w:val="DefaultParagraphFont"/>
    <w:link w:val="Header"/>
    <w:uiPriority w:val="99"/>
    <w:rsid w:val="005F2BE8"/>
  </w:style>
  <w:style w:type="paragraph" w:styleId="Footer">
    <w:name w:val="footer"/>
    <w:basedOn w:val="Normal"/>
    <w:link w:val="FooterChar"/>
    <w:uiPriority w:val="99"/>
    <w:unhideWhenUsed/>
    <w:rsid w:val="005F2BE8"/>
    <w:pPr>
      <w:tabs>
        <w:tab w:val="center" w:pos="4536"/>
        <w:tab w:val="right" w:pos="9072"/>
      </w:tabs>
      <w:spacing w:after="0" w:line="240" w:lineRule="auto"/>
    </w:pPr>
  </w:style>
  <w:style w:type="character" w:customStyle="1" w:styleId="FooterChar">
    <w:name w:val="Footer Char"/>
    <w:basedOn w:val="DefaultParagraphFont"/>
    <w:link w:val="Footer"/>
    <w:uiPriority w:val="99"/>
    <w:rsid w:val="005F2BE8"/>
  </w:style>
  <w:style w:type="character" w:styleId="Hyperlink">
    <w:name w:val="Hyperlink"/>
    <w:uiPriority w:val="99"/>
    <w:rsid w:val="00872414"/>
    <w:rPr>
      <w:color w:val="333366"/>
      <w:u w:val="none"/>
      <w:effect w:val="none"/>
    </w:rPr>
  </w:style>
  <w:style w:type="character" w:customStyle="1" w:styleId="ListParagraphChar">
    <w:name w:val="List Paragraph Char"/>
    <w:link w:val="ListParagraph"/>
    <w:locked/>
    <w:rsid w:val="00872414"/>
  </w:style>
  <w:style w:type="paragraph" w:styleId="BodyTextIndent">
    <w:name w:val="Body Text Indent"/>
    <w:basedOn w:val="Normal"/>
    <w:link w:val="BodyTextIndentChar"/>
    <w:uiPriority w:val="99"/>
    <w:unhideWhenUsed/>
    <w:rsid w:val="00A74AA6"/>
    <w:pPr>
      <w:spacing w:after="120"/>
      <w:ind w:left="360"/>
    </w:pPr>
  </w:style>
  <w:style w:type="character" w:customStyle="1" w:styleId="BodyTextIndentChar">
    <w:name w:val="Body Text Indent Char"/>
    <w:basedOn w:val="DefaultParagraphFont"/>
    <w:link w:val="BodyTextIndent"/>
    <w:uiPriority w:val="99"/>
    <w:rsid w:val="00A74AA6"/>
  </w:style>
  <w:style w:type="paragraph" w:styleId="BalloonText">
    <w:name w:val="Balloon Text"/>
    <w:basedOn w:val="Normal"/>
    <w:link w:val="BalloonTextChar"/>
    <w:uiPriority w:val="99"/>
    <w:semiHidden/>
    <w:unhideWhenUsed/>
    <w:rsid w:val="007E71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7199"/>
    <w:rPr>
      <w:rFonts w:ascii="Tahoma" w:hAnsi="Tahoma" w:cs="Tahoma"/>
      <w:sz w:val="16"/>
      <w:szCs w:val="16"/>
    </w:rPr>
  </w:style>
  <w:style w:type="paragraph" w:styleId="NoSpacing">
    <w:name w:val="No Spacing"/>
    <w:link w:val="NoSpacingChar"/>
    <w:uiPriority w:val="1"/>
    <w:qFormat/>
    <w:rsid w:val="00E3068F"/>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E3068F"/>
    <w:rPr>
      <w:rFonts w:eastAsiaTheme="minorEastAsia"/>
      <w:lang w:val="en-US" w:eastAsia="ja-JP"/>
    </w:rPr>
  </w:style>
  <w:style w:type="paragraph" w:styleId="BodyText">
    <w:name w:val="Body Text"/>
    <w:basedOn w:val="Normal"/>
    <w:link w:val="BodyTextChar"/>
    <w:rsid w:val="00063B71"/>
    <w:pPr>
      <w:spacing w:after="120" w:line="240" w:lineRule="auto"/>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rsid w:val="00063B71"/>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55F83"/>
    <w:pPr>
      <w:ind w:left="720"/>
      <w:contextualSpacing/>
    </w:pPr>
  </w:style>
  <w:style w:type="paragraph" w:styleId="Header">
    <w:name w:val="header"/>
    <w:basedOn w:val="Normal"/>
    <w:link w:val="HeaderChar"/>
    <w:uiPriority w:val="99"/>
    <w:unhideWhenUsed/>
    <w:rsid w:val="005F2BE8"/>
    <w:pPr>
      <w:tabs>
        <w:tab w:val="center" w:pos="4536"/>
        <w:tab w:val="right" w:pos="9072"/>
      </w:tabs>
      <w:spacing w:after="0" w:line="240" w:lineRule="auto"/>
    </w:pPr>
  </w:style>
  <w:style w:type="character" w:customStyle="1" w:styleId="HeaderChar">
    <w:name w:val="Header Char"/>
    <w:basedOn w:val="DefaultParagraphFont"/>
    <w:link w:val="Header"/>
    <w:uiPriority w:val="99"/>
    <w:rsid w:val="005F2BE8"/>
  </w:style>
  <w:style w:type="paragraph" w:styleId="Footer">
    <w:name w:val="footer"/>
    <w:basedOn w:val="Normal"/>
    <w:link w:val="FooterChar"/>
    <w:uiPriority w:val="99"/>
    <w:unhideWhenUsed/>
    <w:rsid w:val="005F2BE8"/>
    <w:pPr>
      <w:tabs>
        <w:tab w:val="center" w:pos="4536"/>
        <w:tab w:val="right" w:pos="9072"/>
      </w:tabs>
      <w:spacing w:after="0" w:line="240" w:lineRule="auto"/>
    </w:pPr>
  </w:style>
  <w:style w:type="character" w:customStyle="1" w:styleId="FooterChar">
    <w:name w:val="Footer Char"/>
    <w:basedOn w:val="DefaultParagraphFont"/>
    <w:link w:val="Footer"/>
    <w:uiPriority w:val="99"/>
    <w:rsid w:val="005F2BE8"/>
  </w:style>
  <w:style w:type="character" w:styleId="Hyperlink">
    <w:name w:val="Hyperlink"/>
    <w:uiPriority w:val="99"/>
    <w:rsid w:val="00872414"/>
    <w:rPr>
      <w:color w:val="333366"/>
      <w:u w:val="none"/>
      <w:effect w:val="none"/>
    </w:rPr>
  </w:style>
  <w:style w:type="character" w:customStyle="1" w:styleId="ListParagraphChar">
    <w:name w:val="List Paragraph Char"/>
    <w:link w:val="ListParagraph"/>
    <w:locked/>
    <w:rsid w:val="00872414"/>
  </w:style>
  <w:style w:type="paragraph" w:styleId="BodyTextIndent">
    <w:name w:val="Body Text Indent"/>
    <w:basedOn w:val="Normal"/>
    <w:link w:val="BodyTextIndentChar"/>
    <w:uiPriority w:val="99"/>
    <w:unhideWhenUsed/>
    <w:rsid w:val="00A74AA6"/>
    <w:pPr>
      <w:spacing w:after="120"/>
      <w:ind w:left="360"/>
    </w:pPr>
  </w:style>
  <w:style w:type="character" w:customStyle="1" w:styleId="BodyTextIndentChar">
    <w:name w:val="Body Text Indent Char"/>
    <w:basedOn w:val="DefaultParagraphFont"/>
    <w:link w:val="BodyTextIndent"/>
    <w:uiPriority w:val="99"/>
    <w:rsid w:val="00A74AA6"/>
  </w:style>
  <w:style w:type="paragraph" w:styleId="BalloonText">
    <w:name w:val="Balloon Text"/>
    <w:basedOn w:val="Normal"/>
    <w:link w:val="BalloonTextChar"/>
    <w:uiPriority w:val="99"/>
    <w:semiHidden/>
    <w:unhideWhenUsed/>
    <w:rsid w:val="007E71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7199"/>
    <w:rPr>
      <w:rFonts w:ascii="Tahoma" w:hAnsi="Tahoma" w:cs="Tahoma"/>
      <w:sz w:val="16"/>
      <w:szCs w:val="16"/>
    </w:rPr>
  </w:style>
  <w:style w:type="paragraph" w:styleId="NoSpacing">
    <w:name w:val="No Spacing"/>
    <w:link w:val="NoSpacingChar"/>
    <w:uiPriority w:val="1"/>
    <w:qFormat/>
    <w:rsid w:val="00E3068F"/>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E3068F"/>
    <w:rPr>
      <w:rFonts w:eastAsiaTheme="minorEastAsia"/>
      <w:lang w:val="en-US" w:eastAsia="ja-JP"/>
    </w:rPr>
  </w:style>
  <w:style w:type="paragraph" w:styleId="BodyText">
    <w:name w:val="Body Text"/>
    <w:basedOn w:val="Normal"/>
    <w:link w:val="BodyTextChar"/>
    <w:rsid w:val="00063B71"/>
    <w:pPr>
      <w:spacing w:after="120" w:line="240" w:lineRule="auto"/>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rsid w:val="00063B71"/>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158847">
      <w:bodyDiv w:val="1"/>
      <w:marLeft w:val="0"/>
      <w:marRight w:val="0"/>
      <w:marTop w:val="0"/>
      <w:marBottom w:val="0"/>
      <w:divBdr>
        <w:top w:val="none" w:sz="0" w:space="0" w:color="auto"/>
        <w:left w:val="none" w:sz="0" w:space="0" w:color="auto"/>
        <w:bottom w:val="none" w:sz="0" w:space="0" w:color="auto"/>
        <w:right w:val="none" w:sz="0" w:space="0" w:color="auto"/>
      </w:divBdr>
    </w:div>
    <w:div w:id="844590569">
      <w:bodyDiv w:val="1"/>
      <w:marLeft w:val="0"/>
      <w:marRight w:val="0"/>
      <w:marTop w:val="0"/>
      <w:marBottom w:val="0"/>
      <w:divBdr>
        <w:top w:val="none" w:sz="0" w:space="0" w:color="auto"/>
        <w:left w:val="none" w:sz="0" w:space="0" w:color="auto"/>
        <w:bottom w:val="none" w:sz="0" w:space="0" w:color="auto"/>
        <w:right w:val="none" w:sz="0" w:space="0" w:color="auto"/>
      </w:divBdr>
      <w:divsChild>
        <w:div w:id="1762681745">
          <w:marLeft w:val="547"/>
          <w:marRight w:val="0"/>
          <w:marTop w:val="77"/>
          <w:marBottom w:val="0"/>
          <w:divBdr>
            <w:top w:val="none" w:sz="0" w:space="0" w:color="auto"/>
            <w:left w:val="none" w:sz="0" w:space="0" w:color="auto"/>
            <w:bottom w:val="none" w:sz="0" w:space="0" w:color="auto"/>
            <w:right w:val="none" w:sz="0" w:space="0" w:color="auto"/>
          </w:divBdr>
        </w:div>
        <w:div w:id="620503671">
          <w:marLeft w:val="547"/>
          <w:marRight w:val="0"/>
          <w:marTop w:val="77"/>
          <w:marBottom w:val="0"/>
          <w:divBdr>
            <w:top w:val="none" w:sz="0" w:space="0" w:color="auto"/>
            <w:left w:val="none" w:sz="0" w:space="0" w:color="auto"/>
            <w:bottom w:val="none" w:sz="0" w:space="0" w:color="auto"/>
            <w:right w:val="none" w:sz="0" w:space="0" w:color="auto"/>
          </w:divBdr>
        </w:div>
        <w:div w:id="863322608">
          <w:marLeft w:val="547"/>
          <w:marRight w:val="0"/>
          <w:marTop w:val="77"/>
          <w:marBottom w:val="0"/>
          <w:divBdr>
            <w:top w:val="none" w:sz="0" w:space="0" w:color="auto"/>
            <w:left w:val="none" w:sz="0" w:space="0" w:color="auto"/>
            <w:bottom w:val="none" w:sz="0" w:space="0" w:color="auto"/>
            <w:right w:val="none" w:sz="0" w:space="0" w:color="auto"/>
          </w:divBdr>
        </w:div>
        <w:div w:id="2038193089">
          <w:marLeft w:val="547"/>
          <w:marRight w:val="0"/>
          <w:marTop w:val="77"/>
          <w:marBottom w:val="0"/>
          <w:divBdr>
            <w:top w:val="none" w:sz="0" w:space="0" w:color="auto"/>
            <w:left w:val="none" w:sz="0" w:space="0" w:color="auto"/>
            <w:bottom w:val="none" w:sz="0" w:space="0" w:color="auto"/>
            <w:right w:val="none" w:sz="0" w:space="0" w:color="auto"/>
          </w:divBdr>
        </w:div>
        <w:div w:id="1715154198">
          <w:marLeft w:val="547"/>
          <w:marRight w:val="0"/>
          <w:marTop w:val="77"/>
          <w:marBottom w:val="0"/>
          <w:divBdr>
            <w:top w:val="none" w:sz="0" w:space="0" w:color="auto"/>
            <w:left w:val="none" w:sz="0" w:space="0" w:color="auto"/>
            <w:bottom w:val="none" w:sz="0" w:space="0" w:color="auto"/>
            <w:right w:val="none" w:sz="0" w:space="0" w:color="auto"/>
          </w:divBdr>
        </w:div>
      </w:divsChild>
    </w:div>
    <w:div w:id="1056587493">
      <w:bodyDiv w:val="1"/>
      <w:marLeft w:val="0"/>
      <w:marRight w:val="0"/>
      <w:marTop w:val="0"/>
      <w:marBottom w:val="0"/>
      <w:divBdr>
        <w:top w:val="none" w:sz="0" w:space="0" w:color="auto"/>
        <w:left w:val="none" w:sz="0" w:space="0" w:color="auto"/>
        <w:bottom w:val="none" w:sz="0" w:space="0" w:color="auto"/>
        <w:right w:val="none" w:sz="0" w:space="0" w:color="auto"/>
      </w:divBdr>
      <w:divsChild>
        <w:div w:id="2135101418">
          <w:marLeft w:val="547"/>
          <w:marRight w:val="0"/>
          <w:marTop w:val="77"/>
          <w:marBottom w:val="0"/>
          <w:divBdr>
            <w:top w:val="none" w:sz="0" w:space="0" w:color="auto"/>
            <w:left w:val="none" w:sz="0" w:space="0" w:color="auto"/>
            <w:bottom w:val="none" w:sz="0" w:space="0" w:color="auto"/>
            <w:right w:val="none" w:sz="0" w:space="0" w:color="auto"/>
          </w:divBdr>
        </w:div>
        <w:div w:id="757871667">
          <w:marLeft w:val="547"/>
          <w:marRight w:val="0"/>
          <w:marTop w:val="77"/>
          <w:marBottom w:val="0"/>
          <w:divBdr>
            <w:top w:val="none" w:sz="0" w:space="0" w:color="auto"/>
            <w:left w:val="none" w:sz="0" w:space="0" w:color="auto"/>
            <w:bottom w:val="none" w:sz="0" w:space="0" w:color="auto"/>
            <w:right w:val="none" w:sz="0" w:space="0" w:color="auto"/>
          </w:divBdr>
        </w:div>
        <w:div w:id="407191657">
          <w:marLeft w:val="547"/>
          <w:marRight w:val="0"/>
          <w:marTop w:val="77"/>
          <w:marBottom w:val="0"/>
          <w:divBdr>
            <w:top w:val="none" w:sz="0" w:space="0" w:color="auto"/>
            <w:left w:val="none" w:sz="0" w:space="0" w:color="auto"/>
            <w:bottom w:val="none" w:sz="0" w:space="0" w:color="auto"/>
            <w:right w:val="none" w:sz="0" w:space="0" w:color="auto"/>
          </w:divBdr>
        </w:div>
        <w:div w:id="1452364284">
          <w:marLeft w:val="547"/>
          <w:marRight w:val="0"/>
          <w:marTop w:val="77"/>
          <w:marBottom w:val="0"/>
          <w:divBdr>
            <w:top w:val="none" w:sz="0" w:space="0" w:color="auto"/>
            <w:left w:val="none" w:sz="0" w:space="0" w:color="auto"/>
            <w:bottom w:val="none" w:sz="0" w:space="0" w:color="auto"/>
            <w:right w:val="none" w:sz="0" w:space="0" w:color="auto"/>
          </w:divBdr>
        </w:div>
      </w:divsChild>
    </w:div>
    <w:div w:id="1551108002">
      <w:bodyDiv w:val="1"/>
      <w:marLeft w:val="0"/>
      <w:marRight w:val="0"/>
      <w:marTop w:val="0"/>
      <w:marBottom w:val="0"/>
      <w:divBdr>
        <w:top w:val="none" w:sz="0" w:space="0" w:color="auto"/>
        <w:left w:val="none" w:sz="0" w:space="0" w:color="auto"/>
        <w:bottom w:val="none" w:sz="0" w:space="0" w:color="auto"/>
        <w:right w:val="none" w:sz="0" w:space="0" w:color="auto"/>
      </w:divBdr>
      <w:divsChild>
        <w:div w:id="766384319">
          <w:marLeft w:val="547"/>
          <w:marRight w:val="0"/>
          <w:marTop w:val="77"/>
          <w:marBottom w:val="0"/>
          <w:divBdr>
            <w:top w:val="none" w:sz="0" w:space="0" w:color="auto"/>
            <w:left w:val="none" w:sz="0" w:space="0" w:color="auto"/>
            <w:bottom w:val="none" w:sz="0" w:space="0" w:color="auto"/>
            <w:right w:val="none" w:sz="0" w:space="0" w:color="auto"/>
          </w:divBdr>
        </w:div>
        <w:div w:id="657264719">
          <w:marLeft w:val="547"/>
          <w:marRight w:val="0"/>
          <w:marTop w:val="77"/>
          <w:marBottom w:val="0"/>
          <w:divBdr>
            <w:top w:val="none" w:sz="0" w:space="0" w:color="auto"/>
            <w:left w:val="none" w:sz="0" w:space="0" w:color="auto"/>
            <w:bottom w:val="none" w:sz="0" w:space="0" w:color="auto"/>
            <w:right w:val="none" w:sz="0" w:space="0" w:color="auto"/>
          </w:divBdr>
        </w:div>
        <w:div w:id="2123986771">
          <w:marLeft w:val="547"/>
          <w:marRight w:val="0"/>
          <w:marTop w:val="77"/>
          <w:marBottom w:val="0"/>
          <w:divBdr>
            <w:top w:val="none" w:sz="0" w:space="0" w:color="auto"/>
            <w:left w:val="none" w:sz="0" w:space="0" w:color="auto"/>
            <w:bottom w:val="none" w:sz="0" w:space="0" w:color="auto"/>
            <w:right w:val="none" w:sz="0" w:space="0" w:color="auto"/>
          </w:divBdr>
        </w:div>
      </w:divsChild>
    </w:div>
    <w:div w:id="1940944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1192</Words>
  <Characters>6795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Verica Radulovic</dc:creator>
  <cp:lastModifiedBy>Bojan Maricic</cp:lastModifiedBy>
  <cp:revision>16</cp:revision>
  <cp:lastPrinted>2016-01-14T12:01:00Z</cp:lastPrinted>
  <dcterms:created xsi:type="dcterms:W3CDTF">2016-09-30T09:13:00Z</dcterms:created>
  <dcterms:modified xsi:type="dcterms:W3CDTF">2017-03-28T08:16:00Z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-578315960</vt:i4>
  </property>
</Properties>
</file>