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F8" w:rsidRPr="008C103D" w:rsidRDefault="008B408D" w:rsidP="00EA501A">
      <w:pPr>
        <w:spacing w:after="0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CS"/>
        </w:rPr>
        <w:t>ДРУШТВО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F03ADC">
        <w:rPr>
          <w:rFonts w:ascii="Tahoma" w:hAnsi="Tahoma" w:cs="Tahoma"/>
          <w:noProof/>
          <w:lang w:val="sr-Cyrl-CS"/>
        </w:rPr>
        <w:t xml:space="preserve">                                                           </w:t>
      </w:r>
      <w:r w:rsidR="008C103D">
        <w:rPr>
          <w:rFonts w:ascii="Tahoma" w:hAnsi="Tahoma" w:cs="Tahoma"/>
          <w:noProof/>
          <w:lang w:val="sr-Cyrl-CS"/>
        </w:rPr>
        <w:t xml:space="preserve">    </w:t>
      </w:r>
      <w:r w:rsidR="0007695B" w:rsidRPr="0007695B">
        <w:rPr>
          <w:rFonts w:ascii="Tahoma" w:hAnsi="Tahoma" w:cs="Tahoma"/>
          <w:noProof/>
          <w:u w:val="single"/>
          <w:lang w:val="sr-Cyrl-CS"/>
        </w:rPr>
        <w:t>П Р Е Д Л О Г</w:t>
      </w:r>
    </w:p>
    <w:p w:rsidR="000F7CC1" w:rsidRDefault="000F7CC1" w:rsidP="00EA501A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>„</w:t>
      </w:r>
      <w:r w:rsidR="008B408D">
        <w:rPr>
          <w:rFonts w:ascii="Tahoma" w:hAnsi="Tahoma" w:cs="Tahoma"/>
          <w:noProof/>
          <w:lang w:val="sr-Cyrl-CS"/>
        </w:rPr>
        <w:t>ДУНАВ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РЕ</w:t>
      </w:r>
      <w:r w:rsidRPr="008B408D">
        <w:rPr>
          <w:rFonts w:ascii="Tahoma" w:hAnsi="Tahoma" w:cs="Tahoma"/>
          <w:noProof/>
          <w:lang w:val="sr-Cyrl-CS"/>
        </w:rPr>
        <w:t>“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а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д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о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Београд</w:t>
      </w:r>
    </w:p>
    <w:p w:rsidR="00005FF9" w:rsidRPr="00005FF9" w:rsidRDefault="00005FF9" w:rsidP="00EA501A">
      <w:pPr>
        <w:spacing w:after="0" w:line="240" w:lineRule="auto"/>
        <w:rPr>
          <w:rFonts w:ascii="Tahoma" w:hAnsi="Tahoma" w:cs="Tahoma"/>
          <w:noProof/>
          <w:sz w:val="10"/>
          <w:szCs w:val="10"/>
          <w:lang w:val="sr-Cyrl-CS"/>
        </w:rPr>
      </w:pPr>
    </w:p>
    <w:p w:rsidR="000F7CC1" w:rsidRPr="008B408D" w:rsidRDefault="008B408D" w:rsidP="00C2223F">
      <w:pPr>
        <w:pStyle w:val="ListParagraph"/>
        <w:numPr>
          <w:ilvl w:val="0"/>
          <w:numId w:val="3"/>
        </w:numPr>
        <w:spacing w:after="0" w:line="240" w:lineRule="auto"/>
        <w:ind w:left="426" w:hanging="142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Извршни</w:t>
      </w:r>
      <w:r w:rsidR="00994169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994169" w:rsidRPr="008B408D">
        <w:rPr>
          <w:rFonts w:ascii="Tahoma" w:hAnsi="Tahoma" w:cs="Tahoma"/>
          <w:noProof/>
          <w:lang w:val="sr-Cyrl-CS"/>
        </w:rPr>
        <w:t xml:space="preserve"> -</w:t>
      </w:r>
    </w:p>
    <w:p w:rsidR="00EA501A" w:rsidRDefault="00EA501A" w:rsidP="00852256">
      <w:pPr>
        <w:spacing w:after="0" w:line="240" w:lineRule="auto"/>
        <w:ind w:left="567"/>
        <w:jc w:val="both"/>
        <w:rPr>
          <w:rFonts w:ascii="Tahoma" w:hAnsi="Tahoma" w:cs="Tahoma"/>
          <w:noProof/>
          <w:lang w:val="sr-Cyrl-CS"/>
        </w:rPr>
      </w:pPr>
    </w:p>
    <w:p w:rsidR="00852256" w:rsidRDefault="00852256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AB1C4A" w:rsidRDefault="00AB1C4A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471106" w:rsidRP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основу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члана</w:t>
      </w:r>
      <w:r w:rsidR="00271CD5" w:rsidRPr="008B408D">
        <w:rPr>
          <w:rFonts w:ascii="Tahoma" w:hAnsi="Tahoma" w:cs="Tahoma"/>
          <w:noProof/>
          <w:lang w:val="sr-Cyrl-CS"/>
        </w:rPr>
        <w:t xml:space="preserve"> </w:t>
      </w:r>
      <w:r w:rsidR="00471106" w:rsidRPr="008B408D">
        <w:rPr>
          <w:rFonts w:ascii="Tahoma" w:hAnsi="Tahoma" w:cs="Tahoma"/>
          <w:noProof/>
          <w:lang w:val="sr-Cyrl-CS"/>
        </w:rPr>
        <w:t>33</w:t>
      </w:r>
      <w:r w:rsidR="00EA501A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Статута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Дунав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а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д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о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29.11.2006.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(</w:t>
      </w:r>
      <w:r>
        <w:rPr>
          <w:rFonts w:ascii="Tahoma" w:hAnsi="Tahoma" w:cs="Tahoma"/>
          <w:noProof/>
          <w:lang w:val="sr-Cyrl-CS"/>
        </w:rPr>
        <w:t>пречишћен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текст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3E3155">
        <w:rPr>
          <w:rFonts w:ascii="Tahoma" w:hAnsi="Tahoma" w:cs="Tahoma"/>
          <w:noProof/>
          <w:lang w:val="en-US"/>
        </w:rPr>
        <w:t>23</w:t>
      </w:r>
      <w:r w:rsidR="00471106" w:rsidRPr="008B408D">
        <w:rPr>
          <w:rFonts w:ascii="Tahoma" w:hAnsi="Tahoma" w:cs="Tahoma"/>
          <w:noProof/>
          <w:lang w:val="sr-Cyrl-CS"/>
        </w:rPr>
        <w:t>.0</w:t>
      </w:r>
      <w:r w:rsidR="003E3155">
        <w:rPr>
          <w:rFonts w:ascii="Tahoma" w:hAnsi="Tahoma" w:cs="Tahoma"/>
          <w:noProof/>
          <w:lang w:val="en-U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.201</w:t>
      </w:r>
      <w:r w:rsidR="003E3155">
        <w:rPr>
          <w:rFonts w:ascii="Tahoma" w:hAnsi="Tahoma" w:cs="Tahoma"/>
          <w:noProof/>
          <w:lang w:val="en-US"/>
        </w:rPr>
        <w:t>6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</w:t>
      </w:r>
      <w:r w:rsidR="00471106" w:rsidRPr="008B408D">
        <w:rPr>
          <w:rFonts w:ascii="Tahoma" w:hAnsi="Tahoma" w:cs="Tahoma"/>
          <w:noProof/>
          <w:lang w:val="sr-Cyrl-CS"/>
        </w:rPr>
        <w:t>.)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складу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са</w:t>
      </w:r>
      <w:r w:rsidR="00A116B6" w:rsidRPr="008B408D">
        <w:rPr>
          <w:rFonts w:ascii="Tahoma" w:hAnsi="Tahoma" w:cs="Tahoma"/>
          <w:noProof/>
          <w:lang w:val="sr-Cyrl-CS"/>
        </w:rPr>
        <w:t xml:space="preserve">  </w:t>
      </w:r>
      <w:r>
        <w:rPr>
          <w:rFonts w:ascii="Tahoma" w:hAnsi="Tahoma" w:cs="Tahoma"/>
          <w:noProof/>
          <w:lang w:val="sr-Cyrl-CS"/>
        </w:rPr>
        <w:t>чланом</w:t>
      </w:r>
      <w:r w:rsidR="00A116B6" w:rsidRPr="008B408D">
        <w:rPr>
          <w:rFonts w:ascii="Tahoma" w:hAnsi="Tahoma" w:cs="Tahoma"/>
          <w:noProof/>
          <w:lang w:val="sr-Cyrl-CS"/>
        </w:rPr>
        <w:t xml:space="preserve"> 26. </w:t>
      </w:r>
      <w:r w:rsidR="000D2CDE">
        <w:rPr>
          <w:rFonts w:ascii="Tahoma" w:hAnsi="Tahoma" w:cs="Tahoma"/>
          <w:noProof/>
          <w:lang w:val="sr-Cyrl-CS"/>
        </w:rPr>
        <w:t>П</w:t>
      </w:r>
      <w:r>
        <w:rPr>
          <w:rFonts w:ascii="Tahoma" w:hAnsi="Tahoma" w:cs="Tahoma"/>
          <w:noProof/>
          <w:lang w:val="sr-Cyrl-CS"/>
        </w:rPr>
        <w:t>ословника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раду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Извршни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је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на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07695B">
        <w:rPr>
          <w:rFonts w:ascii="Tahoma" w:hAnsi="Tahoma" w:cs="Tahoma"/>
          <w:noProof/>
          <w:lang w:val="sr-Cyrl-CS"/>
        </w:rPr>
        <w:t>99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седници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одржаној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3E3155">
        <w:rPr>
          <w:rFonts w:ascii="Tahoma" w:hAnsi="Tahoma" w:cs="Tahoma"/>
          <w:noProof/>
          <w:lang w:val="en-US"/>
        </w:rPr>
        <w:t>1</w:t>
      </w:r>
      <w:r w:rsidR="0007695B">
        <w:rPr>
          <w:rFonts w:ascii="Tahoma" w:hAnsi="Tahoma" w:cs="Tahoma"/>
          <w:noProof/>
          <w:lang w:val="sr-Cyrl-R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 w:rsidR="00A00828">
        <w:rPr>
          <w:rFonts w:ascii="Tahoma" w:hAnsi="Tahoma" w:cs="Tahoma"/>
          <w:noProof/>
          <w:lang w:val="en-US"/>
        </w:rPr>
        <w:t>0</w:t>
      </w:r>
      <w:r w:rsidR="004E4D0B">
        <w:rPr>
          <w:rFonts w:ascii="Tahoma" w:hAnsi="Tahoma" w:cs="Tahoma"/>
          <w:noProof/>
          <w:lang w:val="sr-Cyrl-R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</w:t>
      </w:r>
      <w:r w:rsidR="0007695B">
        <w:rPr>
          <w:rFonts w:ascii="Tahoma" w:hAnsi="Tahoma" w:cs="Tahoma"/>
          <w:noProof/>
          <w:lang w:val="sr-Cyrl-CS"/>
        </w:rPr>
        <w:t>20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доноси</w:t>
      </w:r>
    </w:p>
    <w:p w:rsid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A04922" w:rsidRPr="00F03ADC" w:rsidRDefault="00A04922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0F7CC1" w:rsidRPr="008B408D" w:rsidRDefault="003E3176" w:rsidP="00F70C2E">
      <w:pPr>
        <w:tabs>
          <w:tab w:val="left" w:pos="3544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  <w:lang w:val="sr-Cyrl-CS"/>
        </w:rPr>
      </w:pPr>
      <w:r>
        <w:rPr>
          <w:rFonts w:ascii="Tahoma" w:hAnsi="Tahoma" w:cs="Tahoma"/>
          <w:noProof/>
          <w:sz w:val="24"/>
          <w:szCs w:val="24"/>
          <w:lang w:val="sr-Cyrl-CS"/>
        </w:rPr>
        <w:t xml:space="preserve">З а к љ у ч а к </w:t>
      </w:r>
    </w:p>
    <w:p w:rsidR="00F70C2E" w:rsidRPr="00F70C2E" w:rsidRDefault="00F70C2E" w:rsidP="001A6165">
      <w:pPr>
        <w:pStyle w:val="ListParagraph"/>
        <w:spacing w:after="0" w:line="240" w:lineRule="auto"/>
        <w:ind w:left="709"/>
        <w:jc w:val="both"/>
        <w:rPr>
          <w:rFonts w:ascii="Tahoma" w:hAnsi="Tahoma" w:cs="Tahoma"/>
          <w:noProof/>
          <w:lang w:val="sr-Cyrl-CS"/>
        </w:rPr>
      </w:pPr>
    </w:p>
    <w:p w:rsidR="000352FC" w:rsidRPr="000352FC" w:rsidRDefault="000352FC" w:rsidP="000352FC">
      <w:pPr>
        <w:pStyle w:val="ListParagraph"/>
        <w:spacing w:after="0" w:line="240" w:lineRule="auto"/>
        <w:jc w:val="both"/>
        <w:rPr>
          <w:rFonts w:ascii="Tahoma" w:hAnsi="Tahoma" w:cs="Tahoma"/>
          <w:noProof/>
          <w:sz w:val="10"/>
          <w:szCs w:val="10"/>
          <w:lang w:val="sr-Cyrl-CS"/>
        </w:rPr>
      </w:pPr>
    </w:p>
    <w:p w:rsidR="004E4D0B" w:rsidRPr="004E4D0B" w:rsidRDefault="004E4D0B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 w:rsidRPr="004E4D0B">
        <w:rPr>
          <w:rFonts w:ascii="Tahoma" w:hAnsi="Tahoma" w:cs="Tahoma"/>
          <w:noProof/>
          <w:lang w:val="sr-Cyrl-RS"/>
        </w:rPr>
        <w:t>У</w:t>
      </w:r>
      <w:r>
        <w:rPr>
          <w:rFonts w:ascii="Tahoma" w:hAnsi="Tahoma" w:cs="Tahoma"/>
          <w:noProof/>
          <w:lang w:val="sr-Cyrl-RS"/>
        </w:rPr>
        <w:t>тврђује се</w:t>
      </w:r>
      <w:r w:rsidRPr="004E4D0B">
        <w:rPr>
          <w:rFonts w:ascii="Tahoma" w:hAnsi="Tahoma" w:cs="Tahoma"/>
          <w:noProof/>
          <w:lang w:val="sr-Cyrl-RS"/>
        </w:rPr>
        <w:t xml:space="preserve"> </w:t>
      </w:r>
      <w:r w:rsidR="00B22AFF">
        <w:rPr>
          <w:rFonts w:ascii="Tahoma" w:hAnsi="Tahoma" w:cs="Tahoma"/>
          <w:noProof/>
          <w:lang w:val="sr-Cyrl-RS"/>
        </w:rPr>
        <w:t xml:space="preserve">предлог </w:t>
      </w:r>
      <w:r w:rsidR="00790C32">
        <w:rPr>
          <w:rFonts w:ascii="Tahoma" w:hAnsi="Tahoma" w:cs="Tahoma"/>
          <w:noProof/>
          <w:lang w:val="sr-Cyrl-RS"/>
        </w:rPr>
        <w:t>Пословн</w:t>
      </w:r>
      <w:r w:rsidR="00B22AFF">
        <w:rPr>
          <w:rFonts w:ascii="Tahoma" w:hAnsi="Tahoma" w:cs="Tahoma"/>
          <w:noProof/>
          <w:lang w:val="sr-Cyrl-RS"/>
        </w:rPr>
        <w:t>е</w:t>
      </w:r>
      <w:r w:rsidR="00790C32">
        <w:rPr>
          <w:rFonts w:ascii="Tahoma" w:hAnsi="Tahoma" w:cs="Tahoma"/>
          <w:noProof/>
          <w:lang w:val="sr-Cyrl-RS"/>
        </w:rPr>
        <w:t xml:space="preserve"> </w:t>
      </w:r>
      <w:r w:rsidR="001718EC">
        <w:rPr>
          <w:rFonts w:ascii="Tahoma" w:hAnsi="Tahoma" w:cs="Tahoma"/>
          <w:noProof/>
          <w:lang w:val="sr-Cyrl-RS"/>
        </w:rPr>
        <w:t>стратегиј</w:t>
      </w:r>
      <w:r w:rsidR="00B22AFF">
        <w:rPr>
          <w:rFonts w:ascii="Tahoma" w:hAnsi="Tahoma" w:cs="Tahoma"/>
          <w:noProof/>
          <w:lang w:val="sr-Cyrl-RS"/>
        </w:rPr>
        <w:t>е</w:t>
      </w:r>
      <w:r w:rsidR="00790C32">
        <w:rPr>
          <w:rFonts w:ascii="Tahoma" w:hAnsi="Tahoma" w:cs="Tahoma"/>
          <w:noProof/>
          <w:lang w:val="sr-Cyrl-RS"/>
        </w:rPr>
        <w:t xml:space="preserve"> Друштва за</w:t>
      </w:r>
      <w:r w:rsidRPr="004E4D0B">
        <w:rPr>
          <w:rFonts w:ascii="Tahoma" w:hAnsi="Tahoma" w:cs="Tahoma"/>
          <w:noProof/>
          <w:lang w:val="sr-Cyrl-RS"/>
        </w:rPr>
        <w:t xml:space="preserve"> </w:t>
      </w:r>
      <w:r w:rsidR="001718EC">
        <w:rPr>
          <w:rFonts w:ascii="Tahoma" w:hAnsi="Tahoma" w:cs="Tahoma"/>
          <w:noProof/>
          <w:lang w:val="sr-Cyrl-RS"/>
        </w:rPr>
        <w:t xml:space="preserve">период од </w:t>
      </w:r>
      <w:r w:rsidRPr="004E4D0B">
        <w:rPr>
          <w:rFonts w:ascii="Tahoma" w:hAnsi="Tahoma" w:cs="Tahoma"/>
          <w:noProof/>
          <w:lang w:val="sr-Cyrl-RS"/>
        </w:rPr>
        <w:t>20</w:t>
      </w:r>
      <w:r w:rsidR="0007695B">
        <w:rPr>
          <w:rFonts w:ascii="Tahoma" w:hAnsi="Tahoma" w:cs="Tahoma"/>
          <w:noProof/>
          <w:lang w:val="sr-Cyrl-RS"/>
        </w:rPr>
        <w:t>2</w:t>
      </w:r>
      <w:r w:rsidRPr="004E4D0B">
        <w:rPr>
          <w:rFonts w:ascii="Tahoma" w:hAnsi="Tahoma" w:cs="Tahoma"/>
          <w:noProof/>
          <w:lang w:val="sr-Cyrl-RS"/>
        </w:rPr>
        <w:t>1.</w:t>
      </w:r>
      <w:r w:rsidR="001718EC">
        <w:rPr>
          <w:rFonts w:ascii="Tahoma" w:hAnsi="Tahoma" w:cs="Tahoma"/>
          <w:noProof/>
          <w:lang w:val="sr-Cyrl-RS"/>
        </w:rPr>
        <w:t xml:space="preserve"> до 202</w:t>
      </w:r>
      <w:r w:rsidR="0007695B">
        <w:rPr>
          <w:rFonts w:ascii="Tahoma" w:hAnsi="Tahoma" w:cs="Tahoma"/>
          <w:noProof/>
          <w:lang w:val="sr-Cyrl-RS"/>
        </w:rPr>
        <w:t>3</w:t>
      </w:r>
      <w:r w:rsidR="001718EC">
        <w:rPr>
          <w:rFonts w:ascii="Tahoma" w:hAnsi="Tahoma" w:cs="Tahoma"/>
          <w:noProof/>
          <w:lang w:val="sr-Cyrl-RS"/>
        </w:rPr>
        <w:t>.</w:t>
      </w:r>
      <w:r w:rsidRPr="004E4D0B">
        <w:rPr>
          <w:rFonts w:ascii="Tahoma" w:hAnsi="Tahoma" w:cs="Tahoma"/>
          <w:noProof/>
          <w:lang w:val="sr-Cyrl-RS"/>
        </w:rPr>
        <w:t xml:space="preserve"> годин</w:t>
      </w:r>
      <w:r w:rsidR="001718EC">
        <w:rPr>
          <w:rFonts w:ascii="Tahoma" w:hAnsi="Tahoma" w:cs="Tahoma"/>
          <w:noProof/>
          <w:lang w:val="sr-Cyrl-RS"/>
        </w:rPr>
        <w:t>е</w:t>
      </w:r>
      <w:r w:rsidRPr="004E4D0B">
        <w:rPr>
          <w:rFonts w:ascii="Tahoma" w:hAnsi="Tahoma" w:cs="Tahoma"/>
          <w:noProof/>
          <w:lang w:val="sr-Cyrl-RS"/>
        </w:rPr>
        <w:t xml:space="preserve">, у тексту који је достављен у материјалу за седницу. </w:t>
      </w:r>
    </w:p>
    <w:p w:rsidR="004E4D0B" w:rsidRPr="00002D52" w:rsidRDefault="004E4D0B" w:rsidP="004E4D0B">
      <w:pPr>
        <w:spacing w:after="0" w:line="240" w:lineRule="auto"/>
        <w:ind w:left="360"/>
        <w:jc w:val="both"/>
        <w:rPr>
          <w:rFonts w:ascii="Tahoma" w:hAnsi="Tahoma" w:cs="Tahoma"/>
          <w:noProof/>
          <w:sz w:val="6"/>
          <w:szCs w:val="6"/>
          <w:lang w:val="sr-Cyrl-RS"/>
        </w:rPr>
      </w:pPr>
    </w:p>
    <w:p w:rsidR="00FA14BB" w:rsidRDefault="00B22AFF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RS"/>
        </w:rPr>
        <w:t xml:space="preserve">Предлог </w:t>
      </w:r>
      <w:r w:rsidR="00790C32">
        <w:rPr>
          <w:rFonts w:ascii="Tahoma" w:hAnsi="Tahoma" w:cs="Tahoma"/>
          <w:noProof/>
          <w:lang w:val="sr-Cyrl-RS"/>
        </w:rPr>
        <w:t>Пословн</w:t>
      </w:r>
      <w:r>
        <w:rPr>
          <w:rFonts w:ascii="Tahoma" w:hAnsi="Tahoma" w:cs="Tahoma"/>
          <w:noProof/>
          <w:lang w:val="sr-Cyrl-RS"/>
        </w:rPr>
        <w:t>е старатегије</w:t>
      </w:r>
      <w:r w:rsidR="001718EC">
        <w:rPr>
          <w:rFonts w:ascii="Tahoma" w:hAnsi="Tahoma" w:cs="Tahoma"/>
          <w:noProof/>
          <w:lang w:val="sr-Cyrl-RS"/>
        </w:rPr>
        <w:t xml:space="preserve"> </w:t>
      </w:r>
      <w:r w:rsidR="004E4D0B" w:rsidRPr="004E4D0B">
        <w:rPr>
          <w:rFonts w:ascii="Tahoma" w:hAnsi="Tahoma" w:cs="Tahoma"/>
          <w:noProof/>
          <w:lang w:val="sr-Cyrl-RS"/>
        </w:rPr>
        <w:t xml:space="preserve">из тачке 1. </w:t>
      </w:r>
      <w:r w:rsidR="004E4D0B">
        <w:rPr>
          <w:rFonts w:ascii="Tahoma" w:hAnsi="Tahoma" w:cs="Tahoma"/>
          <w:noProof/>
          <w:lang w:val="sr-Cyrl-RS"/>
        </w:rPr>
        <w:t>доставити Надзорном одбору Друштва на разматрање и у</w:t>
      </w:r>
      <w:r w:rsidR="00790C32">
        <w:rPr>
          <w:rFonts w:ascii="Tahoma" w:hAnsi="Tahoma" w:cs="Tahoma"/>
          <w:noProof/>
          <w:lang w:val="sr-Cyrl-RS"/>
        </w:rPr>
        <w:t>тврђивање</w:t>
      </w:r>
      <w:r w:rsidR="001718EC">
        <w:rPr>
          <w:rFonts w:ascii="Tahoma" w:hAnsi="Tahoma" w:cs="Tahoma"/>
          <w:noProof/>
          <w:lang w:val="sr-Cyrl-RS"/>
        </w:rPr>
        <w:t xml:space="preserve"> за Скупштину</w:t>
      </w:r>
      <w:r w:rsidR="004E4D0B">
        <w:rPr>
          <w:rFonts w:ascii="Tahoma" w:hAnsi="Tahoma" w:cs="Tahoma"/>
          <w:noProof/>
          <w:lang w:val="sr-Cyrl-RS"/>
        </w:rPr>
        <w:t>.</w:t>
      </w:r>
      <w:r w:rsidR="004E4D0B">
        <w:rPr>
          <w:rFonts w:ascii="Tahoma" w:hAnsi="Tahoma" w:cs="Tahoma"/>
          <w:noProof/>
          <w:lang w:val="sr-Cyrl-CS"/>
        </w:rPr>
        <w:t xml:space="preserve"> </w:t>
      </w:r>
    </w:p>
    <w:p w:rsidR="00A04922" w:rsidRDefault="00A04922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</w:p>
    <w:p w:rsidR="004E4D0B" w:rsidRDefault="004E4D0B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</w:p>
    <w:p w:rsidR="00107342" w:rsidRPr="008B408D" w:rsidRDefault="00754613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</w:t>
      </w:r>
    </w:p>
    <w:p w:rsidR="002925DB" w:rsidRPr="003E3155" w:rsidRDefault="00557A2B" w:rsidP="00ED0EB4">
      <w:pPr>
        <w:spacing w:after="0" w:line="240" w:lineRule="auto"/>
        <w:rPr>
          <w:rFonts w:ascii="Tahoma" w:hAnsi="Tahoma" w:cs="Tahoma"/>
          <w:noProof/>
          <w:lang w:val="sr-Cyrl-R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 w:rsidR="008B408D">
        <w:rPr>
          <w:rFonts w:ascii="Tahoma" w:hAnsi="Tahoma" w:cs="Tahoma"/>
          <w:noProof/>
          <w:lang w:val="sr-Cyrl-CS"/>
        </w:rPr>
        <w:t>ИО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бр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364F8C">
        <w:rPr>
          <w:rFonts w:ascii="Tahoma" w:hAnsi="Tahoma" w:cs="Tahoma"/>
          <w:noProof/>
          <w:lang w:val="en-US"/>
        </w:rPr>
        <w:t>3</w:t>
      </w:r>
      <w:r w:rsidR="00ED0EB4" w:rsidRPr="008B408D">
        <w:rPr>
          <w:rFonts w:ascii="Tahoma" w:hAnsi="Tahoma" w:cs="Tahoma"/>
          <w:noProof/>
          <w:lang w:val="sr-Cyrl-CS"/>
        </w:rPr>
        <w:t>/</w:t>
      </w:r>
      <w:r w:rsidR="0007695B">
        <w:rPr>
          <w:rFonts w:ascii="Tahoma" w:hAnsi="Tahoma" w:cs="Tahoma"/>
          <w:noProof/>
          <w:lang w:val="sr-Cyrl-CS"/>
        </w:rPr>
        <w:t>99</w:t>
      </w:r>
      <w:r w:rsidR="008A4E59">
        <w:rPr>
          <w:rFonts w:ascii="Tahoma" w:hAnsi="Tahoma" w:cs="Tahoma"/>
          <w:noProof/>
          <w:lang w:val="en-US"/>
        </w:rPr>
        <w:t xml:space="preserve"> </w:t>
      </w:r>
      <w:r w:rsidR="00ED0EB4" w:rsidRPr="008B408D">
        <w:rPr>
          <w:rFonts w:ascii="Tahoma" w:hAnsi="Tahoma" w:cs="Tahoma"/>
          <w:noProof/>
          <w:lang w:val="sr-Cyrl-CS"/>
        </w:rPr>
        <w:t>-</w:t>
      </w:r>
      <w:r w:rsidR="0007695B">
        <w:rPr>
          <w:rFonts w:ascii="Tahoma" w:hAnsi="Tahoma" w:cs="Tahoma"/>
          <w:noProof/>
          <w:lang w:val="sr-Cyrl-CS"/>
        </w:rPr>
        <w:t>20</w:t>
      </w:r>
      <w:r w:rsidR="00ED0EB4" w:rsidRPr="008B408D">
        <w:rPr>
          <w:rFonts w:ascii="Tahoma" w:hAnsi="Tahoma" w:cs="Tahoma"/>
          <w:noProof/>
          <w:lang w:val="sr-Cyrl-CS"/>
        </w:rPr>
        <w:t xml:space="preserve">                               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</w:t>
      </w:r>
      <w:r w:rsidR="008B408D">
        <w:rPr>
          <w:rFonts w:ascii="Tahoma" w:hAnsi="Tahoma" w:cs="Tahoma"/>
          <w:noProof/>
          <w:lang w:val="sr-Cyrl-CS"/>
        </w:rPr>
        <w:t xml:space="preserve">      </w:t>
      </w:r>
      <w:r w:rsidR="003E3155">
        <w:rPr>
          <w:rFonts w:ascii="Tahoma" w:hAnsi="Tahoma" w:cs="Tahoma"/>
          <w:noProof/>
          <w:lang w:val="sr-Cyrl-CS"/>
        </w:rPr>
        <w:t xml:space="preserve">   </w:t>
      </w:r>
      <w:r w:rsidR="008B408D">
        <w:rPr>
          <w:rFonts w:ascii="Tahoma" w:hAnsi="Tahoma" w:cs="Tahoma"/>
          <w:noProof/>
          <w:lang w:val="sr-Cyrl-CS"/>
        </w:rPr>
        <w:t>Председ</w:t>
      </w:r>
      <w:r w:rsidR="003E3155">
        <w:rPr>
          <w:rFonts w:ascii="Tahoma" w:hAnsi="Tahoma" w:cs="Tahoma"/>
          <w:noProof/>
          <w:lang w:val="sr-Cyrl-RS"/>
        </w:rPr>
        <w:t>ник</w:t>
      </w:r>
    </w:p>
    <w:p w:rsidR="008B408D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         </w:t>
      </w:r>
      <w:r w:rsidR="003E3155">
        <w:rPr>
          <w:rFonts w:ascii="Tahoma" w:hAnsi="Tahoma" w:cs="Tahoma"/>
          <w:noProof/>
          <w:lang w:val="en-US"/>
        </w:rPr>
        <w:t>1</w:t>
      </w:r>
      <w:r w:rsidR="0007695B">
        <w:rPr>
          <w:rFonts w:ascii="Tahoma" w:hAnsi="Tahoma" w:cs="Tahoma"/>
          <w:noProof/>
          <w:lang w:val="sr-Cyrl-RS"/>
        </w:rPr>
        <w:t>3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4E4D0B">
        <w:rPr>
          <w:rFonts w:ascii="Tahoma" w:hAnsi="Tahoma" w:cs="Tahoma"/>
          <w:noProof/>
          <w:lang w:val="sr-Cyrl-CS"/>
        </w:rPr>
        <w:t xml:space="preserve">марта </w:t>
      </w:r>
      <w:r w:rsidRPr="008B408D">
        <w:rPr>
          <w:rFonts w:ascii="Tahoma" w:hAnsi="Tahoma" w:cs="Tahoma"/>
          <w:noProof/>
          <w:lang w:val="sr-Cyrl-CS"/>
        </w:rPr>
        <w:t xml:space="preserve"> 20</w:t>
      </w:r>
      <w:r w:rsidR="0007695B">
        <w:rPr>
          <w:rFonts w:ascii="Tahoma" w:hAnsi="Tahoma" w:cs="Tahoma"/>
          <w:noProof/>
          <w:lang w:val="sr-Cyrl-CS"/>
        </w:rPr>
        <w:t>20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године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 xml:space="preserve">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   </w:t>
      </w:r>
      <w:r>
        <w:rPr>
          <w:rFonts w:ascii="Tahoma" w:hAnsi="Tahoma" w:cs="Tahoma"/>
          <w:noProof/>
          <w:lang w:val="sr-Cyrl-CS"/>
        </w:rPr>
        <w:t>Извршног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одбора</w:t>
      </w:r>
    </w:p>
    <w:p w:rsidR="00754613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>
        <w:rPr>
          <w:rFonts w:ascii="Tahoma" w:hAnsi="Tahoma" w:cs="Tahoma"/>
          <w:noProof/>
          <w:lang w:val="sr-Cyrl-CS"/>
        </w:rPr>
        <w:t>Београд</w:t>
      </w:r>
      <w:r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</w:p>
    <w:p w:rsidR="008B408D" w:rsidRPr="008B408D" w:rsidRDefault="00ED0EB4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 </w:t>
      </w:r>
      <w:r w:rsid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</w:t>
      </w:r>
      <w:r w:rsidR="008B408D">
        <w:rPr>
          <w:rFonts w:ascii="Tahoma" w:hAnsi="Tahoma" w:cs="Tahoma"/>
          <w:noProof/>
          <w:lang w:val="sr-Cyrl-CS"/>
        </w:rPr>
        <w:t>Зорана</w:t>
      </w:r>
      <w:r w:rsidR="008B408D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Пејчић</w:t>
      </w: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  <w:bookmarkStart w:id="0" w:name="_GoBack"/>
      <w:bookmarkEnd w:id="0"/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sectPr w:rsidR="00774EFD" w:rsidSect="00EB7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43D" w:rsidRDefault="00CB343D" w:rsidP="008B408D">
      <w:pPr>
        <w:spacing w:after="0" w:line="240" w:lineRule="auto"/>
      </w:pPr>
      <w:r>
        <w:separator/>
      </w:r>
    </w:p>
  </w:endnote>
  <w:endnote w:type="continuationSeparator" w:id="0">
    <w:p w:rsidR="00CB343D" w:rsidRDefault="00CB343D" w:rsidP="008B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43D" w:rsidRDefault="00CB343D" w:rsidP="008B408D">
      <w:pPr>
        <w:spacing w:after="0" w:line="240" w:lineRule="auto"/>
      </w:pPr>
      <w:r>
        <w:separator/>
      </w:r>
    </w:p>
  </w:footnote>
  <w:footnote w:type="continuationSeparator" w:id="0">
    <w:p w:rsidR="00CB343D" w:rsidRDefault="00CB343D" w:rsidP="008B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B61"/>
    <w:multiLevelType w:val="hybridMultilevel"/>
    <w:tmpl w:val="7EBEC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76FC1"/>
    <w:multiLevelType w:val="hybridMultilevel"/>
    <w:tmpl w:val="ED08E532"/>
    <w:lvl w:ilvl="0" w:tplc="59662864">
      <w:start w:val="84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1"/>
    <w:rsid w:val="00002D52"/>
    <w:rsid w:val="000056BC"/>
    <w:rsid w:val="00005FF9"/>
    <w:rsid w:val="00020F71"/>
    <w:rsid w:val="00031A6A"/>
    <w:rsid w:val="000352FC"/>
    <w:rsid w:val="0005321F"/>
    <w:rsid w:val="00063B2A"/>
    <w:rsid w:val="00075904"/>
    <w:rsid w:val="0007695B"/>
    <w:rsid w:val="000A7463"/>
    <w:rsid w:val="000D2CDE"/>
    <w:rsid w:val="000D754D"/>
    <w:rsid w:val="000E3265"/>
    <w:rsid w:val="000E420F"/>
    <w:rsid w:val="000F7CC1"/>
    <w:rsid w:val="00107342"/>
    <w:rsid w:val="00140758"/>
    <w:rsid w:val="001529FB"/>
    <w:rsid w:val="001718EC"/>
    <w:rsid w:val="00193BBB"/>
    <w:rsid w:val="00197980"/>
    <w:rsid w:val="001A3CCB"/>
    <w:rsid w:val="001A6165"/>
    <w:rsid w:val="001C3C20"/>
    <w:rsid w:val="001F1E7B"/>
    <w:rsid w:val="00271CD5"/>
    <w:rsid w:val="00275A27"/>
    <w:rsid w:val="00280F30"/>
    <w:rsid w:val="002925DB"/>
    <w:rsid w:val="00295B43"/>
    <w:rsid w:val="002A0FEE"/>
    <w:rsid w:val="002C39DD"/>
    <w:rsid w:val="00323FE1"/>
    <w:rsid w:val="003263DD"/>
    <w:rsid w:val="00326B07"/>
    <w:rsid w:val="003303E9"/>
    <w:rsid w:val="00352909"/>
    <w:rsid w:val="00364F8C"/>
    <w:rsid w:val="003A29A5"/>
    <w:rsid w:val="003A3899"/>
    <w:rsid w:val="003B50BF"/>
    <w:rsid w:val="003C579B"/>
    <w:rsid w:val="003D1C81"/>
    <w:rsid w:val="003D3004"/>
    <w:rsid w:val="003E3155"/>
    <w:rsid w:val="003E3176"/>
    <w:rsid w:val="003E76C7"/>
    <w:rsid w:val="003F2B77"/>
    <w:rsid w:val="003F784F"/>
    <w:rsid w:val="00400FF8"/>
    <w:rsid w:val="004216FA"/>
    <w:rsid w:val="0044004A"/>
    <w:rsid w:val="00471106"/>
    <w:rsid w:val="004860EA"/>
    <w:rsid w:val="004B2850"/>
    <w:rsid w:val="004D65F5"/>
    <w:rsid w:val="004E4D0B"/>
    <w:rsid w:val="0050035D"/>
    <w:rsid w:val="0052630E"/>
    <w:rsid w:val="00530F4C"/>
    <w:rsid w:val="005418EE"/>
    <w:rsid w:val="00554E01"/>
    <w:rsid w:val="00557A2B"/>
    <w:rsid w:val="005759AD"/>
    <w:rsid w:val="00576840"/>
    <w:rsid w:val="00590030"/>
    <w:rsid w:val="005A538D"/>
    <w:rsid w:val="005A70DA"/>
    <w:rsid w:val="005C02D5"/>
    <w:rsid w:val="005D1695"/>
    <w:rsid w:val="005E0495"/>
    <w:rsid w:val="005F2069"/>
    <w:rsid w:val="005F6B7C"/>
    <w:rsid w:val="00601C6B"/>
    <w:rsid w:val="006152D9"/>
    <w:rsid w:val="00620466"/>
    <w:rsid w:val="00633E27"/>
    <w:rsid w:val="006422BA"/>
    <w:rsid w:val="00643873"/>
    <w:rsid w:val="006526E8"/>
    <w:rsid w:val="0068645F"/>
    <w:rsid w:val="00692F3D"/>
    <w:rsid w:val="006964A2"/>
    <w:rsid w:val="006A6A44"/>
    <w:rsid w:val="006C290F"/>
    <w:rsid w:val="006C3F85"/>
    <w:rsid w:val="006D1744"/>
    <w:rsid w:val="006D5994"/>
    <w:rsid w:val="0070216F"/>
    <w:rsid w:val="00704BBA"/>
    <w:rsid w:val="00731A93"/>
    <w:rsid w:val="00732B3E"/>
    <w:rsid w:val="007455A6"/>
    <w:rsid w:val="00746262"/>
    <w:rsid w:val="00754613"/>
    <w:rsid w:val="007665F8"/>
    <w:rsid w:val="00774EFD"/>
    <w:rsid w:val="00781671"/>
    <w:rsid w:val="00790C32"/>
    <w:rsid w:val="00794157"/>
    <w:rsid w:val="00794787"/>
    <w:rsid w:val="00796E80"/>
    <w:rsid w:val="007D43BF"/>
    <w:rsid w:val="007E531A"/>
    <w:rsid w:val="007F19A8"/>
    <w:rsid w:val="00807BA5"/>
    <w:rsid w:val="00852256"/>
    <w:rsid w:val="00860963"/>
    <w:rsid w:val="0086416C"/>
    <w:rsid w:val="00880DED"/>
    <w:rsid w:val="008A4E59"/>
    <w:rsid w:val="008B408D"/>
    <w:rsid w:val="008C103D"/>
    <w:rsid w:val="008C4EB4"/>
    <w:rsid w:val="008F7570"/>
    <w:rsid w:val="008F7C9B"/>
    <w:rsid w:val="008F7ED3"/>
    <w:rsid w:val="0091575A"/>
    <w:rsid w:val="00917179"/>
    <w:rsid w:val="00927A55"/>
    <w:rsid w:val="009312F5"/>
    <w:rsid w:val="00935D7D"/>
    <w:rsid w:val="00942D96"/>
    <w:rsid w:val="009652C9"/>
    <w:rsid w:val="0096744D"/>
    <w:rsid w:val="009872B3"/>
    <w:rsid w:val="00994169"/>
    <w:rsid w:val="009D1556"/>
    <w:rsid w:val="009D3D02"/>
    <w:rsid w:val="009E5D29"/>
    <w:rsid w:val="009F0123"/>
    <w:rsid w:val="009F2AB2"/>
    <w:rsid w:val="009F3B17"/>
    <w:rsid w:val="00A00828"/>
    <w:rsid w:val="00A04922"/>
    <w:rsid w:val="00A116B6"/>
    <w:rsid w:val="00A144B9"/>
    <w:rsid w:val="00A221E9"/>
    <w:rsid w:val="00A3442A"/>
    <w:rsid w:val="00A5291A"/>
    <w:rsid w:val="00A63DC5"/>
    <w:rsid w:val="00A65043"/>
    <w:rsid w:val="00A65B8C"/>
    <w:rsid w:val="00A66602"/>
    <w:rsid w:val="00A86089"/>
    <w:rsid w:val="00A90342"/>
    <w:rsid w:val="00A97F6D"/>
    <w:rsid w:val="00AB1C4A"/>
    <w:rsid w:val="00AE4BBA"/>
    <w:rsid w:val="00AF682B"/>
    <w:rsid w:val="00B04E87"/>
    <w:rsid w:val="00B22AFF"/>
    <w:rsid w:val="00B4660B"/>
    <w:rsid w:val="00B521A7"/>
    <w:rsid w:val="00B550CE"/>
    <w:rsid w:val="00B65FBD"/>
    <w:rsid w:val="00B838C9"/>
    <w:rsid w:val="00B906A9"/>
    <w:rsid w:val="00BA78DE"/>
    <w:rsid w:val="00BD46B8"/>
    <w:rsid w:val="00BE4E1F"/>
    <w:rsid w:val="00BF2ABA"/>
    <w:rsid w:val="00C07935"/>
    <w:rsid w:val="00C13DBE"/>
    <w:rsid w:val="00C2223F"/>
    <w:rsid w:val="00C4434A"/>
    <w:rsid w:val="00C50E85"/>
    <w:rsid w:val="00C62664"/>
    <w:rsid w:val="00C71634"/>
    <w:rsid w:val="00CA22CF"/>
    <w:rsid w:val="00CB343D"/>
    <w:rsid w:val="00CC4831"/>
    <w:rsid w:val="00CD401A"/>
    <w:rsid w:val="00CE48A4"/>
    <w:rsid w:val="00D13FE5"/>
    <w:rsid w:val="00D26A04"/>
    <w:rsid w:val="00D32F10"/>
    <w:rsid w:val="00D42ABF"/>
    <w:rsid w:val="00D522E1"/>
    <w:rsid w:val="00D564DF"/>
    <w:rsid w:val="00D65076"/>
    <w:rsid w:val="00D90B0C"/>
    <w:rsid w:val="00DB64FA"/>
    <w:rsid w:val="00E03BF7"/>
    <w:rsid w:val="00E05976"/>
    <w:rsid w:val="00E22316"/>
    <w:rsid w:val="00E2286E"/>
    <w:rsid w:val="00E6555F"/>
    <w:rsid w:val="00E730E5"/>
    <w:rsid w:val="00E90EAA"/>
    <w:rsid w:val="00EA14AD"/>
    <w:rsid w:val="00EA501A"/>
    <w:rsid w:val="00EA7EA2"/>
    <w:rsid w:val="00EB606D"/>
    <w:rsid w:val="00EB75C1"/>
    <w:rsid w:val="00ED0EB4"/>
    <w:rsid w:val="00ED569E"/>
    <w:rsid w:val="00EF02F2"/>
    <w:rsid w:val="00EF29F3"/>
    <w:rsid w:val="00F03ADC"/>
    <w:rsid w:val="00F12D29"/>
    <w:rsid w:val="00F16C6C"/>
    <w:rsid w:val="00F34DBC"/>
    <w:rsid w:val="00F65530"/>
    <w:rsid w:val="00F70C2E"/>
    <w:rsid w:val="00F75E18"/>
    <w:rsid w:val="00F921EA"/>
    <w:rsid w:val="00F92F5C"/>
    <w:rsid w:val="00FA14BB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70444"/>
  <w15:docId w15:val="{E76DA408-7934-47E6-B34B-05CC10D5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D"/>
  </w:style>
  <w:style w:type="paragraph" w:styleId="Footer">
    <w:name w:val="footer"/>
    <w:basedOn w:val="Normal"/>
    <w:link w:val="Foot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 | Dunav Re</cp:lastModifiedBy>
  <cp:revision>53</cp:revision>
  <cp:lastPrinted>2017-03-22T12:22:00Z</cp:lastPrinted>
  <dcterms:created xsi:type="dcterms:W3CDTF">2014-12-25T15:50:00Z</dcterms:created>
  <dcterms:modified xsi:type="dcterms:W3CDTF">2020-03-13T12:01:00Z</dcterms:modified>
</cp:coreProperties>
</file>