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36A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84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DE75D" wp14:editId="1EC1987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08AE2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3360" behindDoc="0" locked="0" layoutInCell="1" allowOverlap="1" wp14:anchorId="12618AF9" wp14:editId="431D33A5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531BD4" wp14:editId="595F7A84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34351" id="Rectangle 7" o:spid="_x0000_s1026" style="position:absolute;margin-left:-68.4pt;margin-top:-4.5pt;width:554.4pt;height:784.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uOY8vN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="00CB336A"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CB336A" w:rsidRPr="00323D93" w:rsidRDefault="00CB336A" w:rsidP="00CB336A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  <w:lang w:val="sr-Cyrl-R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ЗА У</w:t>
      </w:r>
      <w:r>
        <w:rPr>
          <w:rFonts w:ascii="Times New Roman" w:hAnsi="Times New Roman"/>
          <w:b/>
          <w:sz w:val="30"/>
          <w:szCs w:val="30"/>
          <w:lang w:val="sr-Cyrl-CS"/>
        </w:rPr>
        <w:t>Ч</w:t>
      </w:r>
      <w:r>
        <w:rPr>
          <w:rFonts w:ascii="Times New Roman" w:hAnsi="Times New Roman"/>
          <w:b/>
          <w:bCs/>
          <w:iCs/>
          <w:sz w:val="30"/>
          <w:szCs w:val="30"/>
        </w:rPr>
        <w:t xml:space="preserve">ЕСТВОВАЊЕ У РАДУ СКУПШТИНЕ И ЗА </w:t>
      </w:r>
      <w:r>
        <w:rPr>
          <w:rFonts w:ascii="Times New Roman" w:hAnsi="Times New Roman"/>
          <w:b/>
          <w:bCs/>
          <w:iCs/>
          <w:sz w:val="30"/>
          <w:szCs w:val="30"/>
          <w:lang w:val="sr-Cyrl-CS"/>
        </w:rPr>
        <w:t>Г</w:t>
      </w:r>
      <w:r>
        <w:rPr>
          <w:rFonts w:ascii="Times New Roman" w:hAnsi="Times New Roman"/>
          <w:b/>
          <w:bCs/>
          <w:iCs/>
          <w:sz w:val="30"/>
          <w:szCs w:val="30"/>
        </w:rPr>
        <w:t>ЛАСАЊЕ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0"/>
          <w:szCs w:val="30"/>
        </w:rPr>
      </w:pPr>
      <w:r>
        <w:rPr>
          <w:rFonts w:ascii="Times New Roman" w:hAnsi="Times New Roman"/>
          <w:b/>
          <w:bCs/>
          <w:iCs/>
          <w:sz w:val="30"/>
          <w:szCs w:val="30"/>
        </w:rPr>
        <w:t>(ПУНОМО</w:t>
      </w:r>
      <w:r>
        <w:rPr>
          <w:rFonts w:ascii="Times New Roman" w:hAnsi="Times New Roman"/>
          <w:b/>
          <w:sz w:val="30"/>
          <w:szCs w:val="30"/>
          <w:lang w:val="sr-Cyrl-CS"/>
        </w:rPr>
        <w:t>Ћ</w:t>
      </w:r>
      <w:r>
        <w:rPr>
          <w:rFonts w:ascii="Times New Roman" w:hAnsi="Times New Roman"/>
          <w:b/>
          <w:bCs/>
          <w:iCs/>
          <w:sz w:val="30"/>
          <w:szCs w:val="30"/>
        </w:rPr>
        <w:t>ЈЕ ЗА ГЛАСАЊЕ)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3638B1">
        <w:rPr>
          <w:rFonts w:ascii="Times New Roman" w:hAnsi="Times New Roman"/>
          <w:b/>
          <w:bCs/>
          <w:iCs/>
          <w:sz w:val="28"/>
          <w:szCs w:val="28"/>
        </w:rPr>
        <w:t>103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УНАВ РЕ“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3638B1">
        <w:rPr>
          <w:rFonts w:ascii="Times New Roman" w:hAnsi="Times New Roman"/>
          <w:b/>
          <w:bCs/>
          <w:iCs/>
          <w:sz w:val="28"/>
          <w:szCs w:val="28"/>
          <w:lang w:val="en-US"/>
        </w:rPr>
        <w:t>15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1E4950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3638B1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 w:rsidR="003638B1">
        <w:rPr>
          <w:rFonts w:ascii="Times New Roman" w:hAnsi="Times New Roman"/>
          <w:b/>
          <w:bCs/>
          <w:iCs/>
          <w:sz w:val="28"/>
          <w:szCs w:val="28"/>
          <w:lang w:val="sr-Cyrl-RS"/>
        </w:rPr>
        <w:t>.2020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91CF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године, која се одржава у седишту 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FF034E" w:rsidRPr="00491CF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Pr="00491CFD">
        <w:rPr>
          <w:rFonts w:ascii="Times New Roman" w:hAnsi="Times New Roman"/>
          <w:b/>
          <w:sz w:val="28"/>
          <w:szCs w:val="28"/>
          <w:lang w:val="sr-Cyrl-CS"/>
        </w:rPr>
        <w:t>ч</w:t>
      </w:r>
      <w:r w:rsidRPr="00491CF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Сагласно одредб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ама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. Пословника о раду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 акционар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 w:rsidR="005D3C01">
        <w:rPr>
          <w:rFonts w:ascii="Times New Roman" w:hAnsi="Times New Roman"/>
          <w:bCs/>
          <w:iCs/>
          <w:sz w:val="26"/>
          <w:szCs w:val="26"/>
          <w:lang w:val="sr-Cyrl-CS"/>
        </w:rPr>
        <w:t>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__,  у __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_____ дана _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>______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___  године </w:t>
      </w:r>
    </w:p>
    <w:p w:rsidR="00122100" w:rsidRDefault="00122100">
      <w:pPr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  <w:r>
        <w:rPr>
          <w:rFonts w:ascii="Times New Roman" w:hAnsi="Times New Roman"/>
          <w:b/>
          <w:bCs/>
          <w:iCs/>
          <w:sz w:val="32"/>
          <w:szCs w:val="32"/>
        </w:rPr>
        <w:t>О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В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Л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А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Ш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CS"/>
        </w:rPr>
        <w:t xml:space="preserve">Ћ </w:t>
      </w:r>
      <w:r>
        <w:rPr>
          <w:rFonts w:ascii="Times New Roman" w:hAnsi="Times New Roman"/>
          <w:b/>
          <w:bCs/>
          <w:iCs/>
          <w:sz w:val="32"/>
          <w:szCs w:val="32"/>
        </w:rPr>
        <w:t>У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Ј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Е</w:t>
      </w:r>
      <w:r>
        <w:rPr>
          <w:rFonts w:ascii="Times New Roman" w:hAnsi="Times New Roman"/>
          <w:b/>
          <w:bCs/>
          <w:iCs/>
          <w:sz w:val="32"/>
          <w:szCs w:val="32"/>
          <w:lang w:val="sr-Cyrl-CS"/>
        </w:rPr>
        <w:t xml:space="preserve"> </w:t>
      </w:r>
      <w:r>
        <w:rPr>
          <w:rFonts w:ascii="Times New Roman" w:hAnsi="Times New Roman"/>
          <w:b/>
          <w:bCs/>
          <w:iCs/>
          <w:sz w:val="32"/>
          <w:szCs w:val="32"/>
        </w:rPr>
        <w:t>М</w:t>
      </w: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84AEB" w:rsidRDefault="00C84AEB" w:rsidP="00C84A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 w:rsidP="005D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 и пре</w:t>
            </w:r>
            <w:r w:rsidR="005D3C01"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з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име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ЈМБГ/број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да 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ествује у раду </w:t>
      </w:r>
      <w:r w:rsidR="003638B1">
        <w:rPr>
          <w:rFonts w:ascii="Times New Roman" w:hAnsi="Times New Roman"/>
          <w:bCs/>
          <w:iCs/>
          <w:sz w:val="26"/>
          <w:szCs w:val="26"/>
        </w:rPr>
        <w:t>103</w:t>
      </w:r>
      <w:r>
        <w:rPr>
          <w:rFonts w:ascii="Times New Roman" w:hAnsi="Times New Roman"/>
          <w:bCs/>
          <w:iCs/>
          <w:sz w:val="26"/>
          <w:szCs w:val="26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 xml:space="preserve"> ванредне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с</w:t>
      </w:r>
      <w:r>
        <w:rPr>
          <w:rFonts w:ascii="Times New Roman" w:hAnsi="Times New Roman"/>
          <w:bCs/>
          <w:iCs/>
          <w:sz w:val="26"/>
          <w:szCs w:val="26"/>
        </w:rPr>
        <w:t xml:space="preserve">еднице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ДУНАВ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2D34C0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</w:rPr>
        <w:t xml:space="preserve"> Београд и да </w:t>
      </w:r>
      <w:r w:rsidR="005D3C01">
        <w:rPr>
          <w:rFonts w:ascii="Times New Roman" w:hAnsi="Times New Roman"/>
          <w:bCs/>
          <w:iCs/>
          <w:sz w:val="26"/>
          <w:szCs w:val="26"/>
          <w:lang w:val="sr-Cyrl-RS"/>
        </w:rPr>
        <w:t>пуноважно одлучује</w:t>
      </w:r>
      <w:r>
        <w:rPr>
          <w:rFonts w:ascii="Times New Roman" w:hAnsi="Times New Roman"/>
          <w:bCs/>
          <w:iCs/>
          <w:sz w:val="26"/>
          <w:szCs w:val="26"/>
        </w:rPr>
        <w:t xml:space="preserve"> -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врши право гласа.</w:t>
      </w:r>
    </w:p>
    <w:p w:rsidR="00122100" w:rsidRDefault="0012210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Ово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Cs/>
          <w:sz w:val="26"/>
          <w:szCs w:val="26"/>
        </w:rPr>
        <w:t>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за </w:t>
      </w:r>
      <w:r>
        <w:rPr>
          <w:rFonts w:ascii="Times New Roman" w:hAnsi="Times New Roman"/>
          <w:bCs/>
          <w:sz w:val="26"/>
          <w:szCs w:val="26"/>
        </w:rPr>
        <w:t xml:space="preserve">__________ </w:t>
      </w:r>
      <w:r>
        <w:rPr>
          <w:rFonts w:ascii="Times New Roman" w:hAnsi="Times New Roman"/>
          <w:bCs/>
          <w:iCs/>
          <w:sz w:val="26"/>
          <w:szCs w:val="26"/>
        </w:rPr>
        <w:t>комада (број акција)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оби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них акција са правом гласа, </w:t>
      </w:r>
      <w:r w:rsidR="006C1540">
        <w:rPr>
          <w:rFonts w:ascii="Times New Roman" w:hAnsi="Times New Roman"/>
          <w:bCs/>
          <w:iCs/>
          <w:sz w:val="26"/>
          <w:szCs w:val="26"/>
        </w:rPr>
        <w:t>CFI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код: </w:t>
      </w:r>
      <w:r w:rsidR="006C1540">
        <w:rPr>
          <w:rFonts w:ascii="Times New Roman" w:hAnsi="Times New Roman"/>
          <w:bCs/>
          <w:iCs/>
          <w:sz w:val="26"/>
          <w:szCs w:val="26"/>
        </w:rPr>
        <w:t>ESVUFR</w:t>
      </w:r>
      <w:r>
        <w:rPr>
          <w:rFonts w:ascii="Times New Roman" w:hAnsi="Times New Roman"/>
          <w:bCs/>
          <w:iCs/>
          <w:sz w:val="26"/>
          <w:szCs w:val="26"/>
        </w:rPr>
        <w:t xml:space="preserve"> 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 w:rsidR="006C1540">
        <w:rPr>
          <w:rFonts w:ascii="Times New Roman" w:hAnsi="Times New Roman"/>
          <w:bCs/>
          <w:iCs/>
          <w:sz w:val="26"/>
          <w:szCs w:val="26"/>
        </w:rPr>
        <w:t>ISIN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број </w:t>
      </w:r>
      <w:r w:rsidR="006C1540">
        <w:rPr>
          <w:rFonts w:ascii="Times New Roman" w:hAnsi="Times New Roman"/>
          <w:bCs/>
          <w:iCs/>
          <w:sz w:val="26"/>
          <w:szCs w:val="26"/>
          <w:lang w:val="sr-Latn-RS"/>
        </w:rPr>
        <w:t>RSDNVRE66231</w:t>
      </w:r>
      <w:r>
        <w:rPr>
          <w:rFonts w:ascii="Times New Roman" w:hAnsi="Times New Roman"/>
          <w:sz w:val="26"/>
          <w:szCs w:val="26"/>
          <w:lang w:val="sr-Cyrl-CS"/>
        </w:rPr>
        <w:t>.</w:t>
      </w:r>
    </w:p>
    <w:p w:rsidR="00122100" w:rsidRDefault="00A2088B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  <w:r>
        <w:rPr>
          <w:rFonts w:ascii="Times New Roman" w:hAnsi="Times New Roman"/>
          <w:bCs/>
          <w:iCs/>
          <w:sz w:val="26"/>
          <w:szCs w:val="26"/>
        </w:rPr>
        <w:t>Дају се следе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>а УПУТСТВА И НАЛОЗИ за остваривање права гласа:</w:t>
      </w:r>
    </w:p>
    <w:p w:rsidR="00122100" w:rsidRDefault="00122100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p w:rsidR="00EE46EF" w:rsidRDefault="00EE46EF">
      <w:pPr>
        <w:jc w:val="both"/>
        <w:rPr>
          <w:rFonts w:ascii="Times New Roman" w:hAnsi="Times New Roman"/>
          <w:bCs/>
          <w:iCs/>
          <w:sz w:val="26"/>
          <w:szCs w:val="26"/>
          <w:lang w:val="sr-Cyrl-R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9"/>
        <w:gridCol w:w="3125"/>
      </w:tblGrid>
      <w:tr w:rsidR="00122100" w:rsidTr="00EE46EF">
        <w:trPr>
          <w:trHeight w:val="413"/>
        </w:trPr>
        <w:tc>
          <w:tcPr>
            <w:tcW w:w="6009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125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УПУТСТВО/НАЛОГ</w:t>
            </w: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09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125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</w:rPr>
        <w:t>Ово пуномо</w:t>
      </w:r>
      <w:r>
        <w:rPr>
          <w:rFonts w:ascii="Times New Roman" w:hAnsi="Times New Roman"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Cs/>
          <w:sz w:val="26"/>
          <w:szCs w:val="26"/>
        </w:rPr>
        <w:t xml:space="preserve">је се даје само за </w:t>
      </w:r>
      <w:r w:rsidR="003638B1">
        <w:rPr>
          <w:rFonts w:ascii="Times New Roman" w:hAnsi="Times New Roman"/>
          <w:bCs/>
          <w:iCs/>
          <w:sz w:val="26"/>
          <w:szCs w:val="26"/>
        </w:rPr>
        <w:t>103</w:t>
      </w:r>
      <w:bookmarkStart w:id="0" w:name="_GoBack"/>
      <w:bookmarkEnd w:id="0"/>
      <w:r>
        <w:rPr>
          <w:rFonts w:ascii="Times New Roman" w:hAnsi="Times New Roman"/>
          <w:bCs/>
          <w:iCs/>
          <w:sz w:val="26"/>
          <w:szCs w:val="26"/>
          <w:lang w:val="sr-Cyrl-RS"/>
        </w:rPr>
        <w:t>.</w:t>
      </w:r>
      <w:r>
        <w:rPr>
          <w:rFonts w:ascii="Times New Roman" w:hAnsi="Times New Roman"/>
          <w:bCs/>
          <w:iCs/>
          <w:sz w:val="26"/>
          <w:szCs w:val="26"/>
          <w:lang w:val="sr-Latn-R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RS"/>
        </w:rPr>
        <w:t>ванредну</w:t>
      </w:r>
      <w:r>
        <w:rPr>
          <w:rFonts w:ascii="Times New Roman" w:hAnsi="Times New Roman"/>
          <w:bCs/>
          <w:iCs/>
          <w:sz w:val="26"/>
          <w:szCs w:val="26"/>
        </w:rPr>
        <w:t xml:space="preserve"> седницу Скупштине 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УНАВ Р</w:t>
      </w:r>
      <w:r>
        <w:rPr>
          <w:rFonts w:ascii="Times New Roman" w:hAnsi="Times New Roman"/>
          <w:bCs/>
          <w:iCs/>
          <w:sz w:val="26"/>
          <w:szCs w:val="26"/>
        </w:rPr>
        <w:t>Е</w:t>
      </w:r>
      <w:r w:rsidR="002D34C0">
        <w:rPr>
          <w:rFonts w:ascii="Times New Roman" w:hAnsi="Times New Roman"/>
          <w:bCs/>
          <w:iCs/>
          <w:sz w:val="26"/>
          <w:szCs w:val="26"/>
          <w:lang w:val="sr-Cyrl-RS"/>
        </w:rPr>
        <w:t>“</w:t>
      </w:r>
      <w:r>
        <w:rPr>
          <w:rFonts w:ascii="Times New Roman" w:hAnsi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а.д.</w:t>
      </w:r>
      <w:r w:rsidR="00FF034E">
        <w:rPr>
          <w:rFonts w:ascii="Times New Roman" w:hAnsi="Times New Roman"/>
          <w:bCs/>
          <w:iCs/>
          <w:sz w:val="26"/>
          <w:szCs w:val="26"/>
          <w:lang w:val="sr-Cyrl-CS"/>
        </w:rPr>
        <w:t>о.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Београд и </w:t>
      </w:r>
      <w:r>
        <w:rPr>
          <w:rFonts w:ascii="Times New Roman" w:hAnsi="Times New Roman"/>
          <w:bCs/>
          <w:iCs/>
          <w:sz w:val="26"/>
          <w:szCs w:val="26"/>
        </w:rPr>
        <w:t>важи и за поновљену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седницу и исто је НЕПРЕНОСИВО.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                                 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RS"/>
        </w:rPr>
        <w:t>____________________________</w:t>
      </w:r>
      <w:r w:rsidR="00FF034E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</w:t>
      </w:r>
    </w:p>
    <w:p w:rsidR="00122100" w:rsidRDefault="00A2088B">
      <w:pPr>
        <w:autoSpaceDE w:val="0"/>
        <w:autoSpaceDN w:val="0"/>
        <w:adjustRightInd w:val="0"/>
        <w:spacing w:after="0" w:line="240" w:lineRule="auto"/>
        <w:ind w:left="2124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законски заступник Акционара / Име и презиме Акционара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*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и оп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о</w:t>
      </w:r>
      <w:r>
        <w:rPr>
          <w:rFonts w:ascii="Times New Roman" w:hAnsi="Times New Roman"/>
          <w:bCs/>
          <w:i/>
          <w:iCs/>
          <w:sz w:val="26"/>
          <w:szCs w:val="26"/>
        </w:rPr>
        <w:t>зив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које издаје акционар који је физи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ко лице мора бити оверено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складу са законом којим се уре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>Уколико акционар не да упутство или налог за остваривање права гласа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ник је дужан да гласа савесно и у најбољем интересу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акционара</w:t>
      </w:r>
      <w:r>
        <w:rPr>
          <w:rFonts w:ascii="Times New Roman" w:hAnsi="Times New Roman"/>
          <w:bCs/>
          <w:i/>
          <w:iCs/>
          <w:sz w:val="26"/>
          <w:szCs w:val="26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>*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Акционар може изменити или опозвати ово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је,на на</w:t>
      </w:r>
      <w:r>
        <w:rPr>
          <w:rFonts w:ascii="Times New Roman" w:hAnsi="Times New Roman"/>
          <w:i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/>
          <w:iCs/>
          <w:sz w:val="26"/>
          <w:szCs w:val="26"/>
        </w:rPr>
        <w:t>ин предви</w:t>
      </w:r>
      <w:r>
        <w:rPr>
          <w:rFonts w:ascii="Times New Roman" w:hAnsi="Times New Roman"/>
          <w:i/>
          <w:sz w:val="26"/>
          <w:szCs w:val="26"/>
          <w:lang w:val="sr-Cyrl-CS"/>
        </w:rPr>
        <w:t>ђ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ен за давање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п</w:t>
      </w:r>
      <w:r>
        <w:rPr>
          <w:rFonts w:ascii="Times New Roman" w:hAnsi="Times New Roman"/>
          <w:bCs/>
          <w:i/>
          <w:iCs/>
          <w:sz w:val="26"/>
          <w:szCs w:val="26"/>
        </w:rPr>
        <w:t>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>ја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 у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</w:rPr>
        <w:t>сваком тренутку до дана одржавања седнице писаним путем, под условом да о томе до дана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одржавања седнице</w:t>
      </w:r>
      <w:r w:rsidR="002D34C0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Скупштине </w:t>
      </w:r>
      <w:r>
        <w:rPr>
          <w:rFonts w:ascii="Times New Roman" w:hAnsi="Times New Roman"/>
          <w:bCs/>
          <w:i/>
          <w:iCs/>
          <w:sz w:val="26"/>
          <w:szCs w:val="26"/>
        </w:rPr>
        <w:t>обавести пуномо</w:t>
      </w:r>
      <w:r>
        <w:rPr>
          <w:rFonts w:ascii="Times New Roman" w:hAnsi="Times New Roman"/>
          <w:i/>
          <w:sz w:val="26"/>
          <w:szCs w:val="26"/>
          <w:lang w:val="sr-Cyrl-CS"/>
        </w:rPr>
        <w:t>ћ</w:t>
      </w:r>
      <w:r>
        <w:rPr>
          <w:rFonts w:ascii="Times New Roman" w:hAnsi="Times New Roman"/>
          <w:bCs/>
          <w:i/>
          <w:iCs/>
          <w:sz w:val="26"/>
          <w:szCs w:val="26"/>
        </w:rPr>
        <w:t xml:space="preserve">ника и </w:t>
      </w:r>
      <w:r w:rsidR="00CB336A">
        <w:rPr>
          <w:rFonts w:ascii="Times New Roman" w:hAnsi="Times New Roman"/>
          <w:bCs/>
          <w:i/>
          <w:iCs/>
          <w:sz w:val="26"/>
          <w:szCs w:val="26"/>
          <w:lang w:val="sr-Cyrl-RS"/>
        </w:rPr>
        <w:t>Друштво</w:t>
      </w: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6"/>
          <w:szCs w:val="26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255" w:rsidRDefault="00A42255">
      <w:pPr>
        <w:spacing w:after="0" w:line="240" w:lineRule="auto"/>
      </w:pPr>
      <w:r>
        <w:separator/>
      </w:r>
    </w:p>
  </w:endnote>
  <w:endnote w:type="continuationSeparator" w:id="0">
    <w:p w:rsidR="00A42255" w:rsidRDefault="00A4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255" w:rsidRDefault="00A42255">
      <w:pPr>
        <w:spacing w:after="0" w:line="240" w:lineRule="auto"/>
      </w:pPr>
      <w:r>
        <w:separator/>
      </w:r>
    </w:p>
  </w:footnote>
  <w:footnote w:type="continuationSeparator" w:id="0">
    <w:p w:rsidR="00A42255" w:rsidRDefault="00A42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06843"/>
    <w:rsid w:val="00075A72"/>
    <w:rsid w:val="000B2337"/>
    <w:rsid w:val="00107736"/>
    <w:rsid w:val="00107D99"/>
    <w:rsid w:val="00122100"/>
    <w:rsid w:val="00133DDD"/>
    <w:rsid w:val="001E4950"/>
    <w:rsid w:val="002C5CEB"/>
    <w:rsid w:val="002D34C0"/>
    <w:rsid w:val="003166E4"/>
    <w:rsid w:val="00323D93"/>
    <w:rsid w:val="00362BCA"/>
    <w:rsid w:val="003638B1"/>
    <w:rsid w:val="003E51FE"/>
    <w:rsid w:val="00491CFD"/>
    <w:rsid w:val="004D14FD"/>
    <w:rsid w:val="00504AA2"/>
    <w:rsid w:val="005353C1"/>
    <w:rsid w:val="005D3C01"/>
    <w:rsid w:val="00630D04"/>
    <w:rsid w:val="006C1540"/>
    <w:rsid w:val="006D0885"/>
    <w:rsid w:val="006E1A67"/>
    <w:rsid w:val="006F5FA6"/>
    <w:rsid w:val="00713D79"/>
    <w:rsid w:val="00830E21"/>
    <w:rsid w:val="008A7B81"/>
    <w:rsid w:val="00994F32"/>
    <w:rsid w:val="00A2088B"/>
    <w:rsid w:val="00A42255"/>
    <w:rsid w:val="00AF7D3C"/>
    <w:rsid w:val="00B57577"/>
    <w:rsid w:val="00BC7373"/>
    <w:rsid w:val="00C50BB8"/>
    <w:rsid w:val="00C84AEB"/>
    <w:rsid w:val="00C95AB3"/>
    <w:rsid w:val="00CB336A"/>
    <w:rsid w:val="00E0186A"/>
    <w:rsid w:val="00E13DB8"/>
    <w:rsid w:val="00E604A2"/>
    <w:rsid w:val="00EE46EF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C726C8-AA12-4CCA-89C0-2CE82FAA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832AE-B5F9-41F2-98C0-4FB1C6C41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28</cp:revision>
  <cp:lastPrinted>2014-12-18T08:53:00Z</cp:lastPrinted>
  <dcterms:created xsi:type="dcterms:W3CDTF">2014-12-18T09:45:00Z</dcterms:created>
  <dcterms:modified xsi:type="dcterms:W3CDTF">2020-05-18T08:48:00Z</dcterms:modified>
</cp:coreProperties>
</file>