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506D8" w14:textId="1BC60244" w:rsidR="007A700C" w:rsidRPr="00380C58" w:rsidRDefault="007A700C">
      <w:pPr>
        <w:rPr>
          <w:rFonts w:ascii="Tahoma" w:hAnsi="Tahoma" w:cs="Tahoma"/>
          <w:lang w:val="sr-Cyrl-RS"/>
        </w:rPr>
      </w:pPr>
      <w:r w:rsidRPr="00380C58">
        <w:rPr>
          <w:rFonts w:ascii="Tahoma" w:hAnsi="Tahoma" w:cs="Tahoma"/>
          <w:lang w:val="sr-Cyrl-RS"/>
        </w:rPr>
        <w:t xml:space="preserve">ДРУШТВО ЗА РЕОСИГУРАЊЕ                                                      </w:t>
      </w:r>
      <w:r w:rsidR="003739FA" w:rsidRPr="00380C58">
        <w:rPr>
          <w:rFonts w:ascii="Tahoma" w:hAnsi="Tahoma" w:cs="Tahoma"/>
          <w:u w:val="single"/>
          <w:lang w:val="sr-Cyrl-RS"/>
        </w:rPr>
        <w:t>П Р Е Д Л О Г</w:t>
      </w:r>
      <w:r w:rsidRPr="00380C58">
        <w:rPr>
          <w:rFonts w:ascii="Tahoma" w:hAnsi="Tahoma" w:cs="Tahoma"/>
          <w:lang w:val="sr-Cyrl-RS"/>
        </w:rPr>
        <w:t xml:space="preserve">             </w:t>
      </w:r>
    </w:p>
    <w:p w14:paraId="7E835D47" w14:textId="52E5DBC2" w:rsidR="007A700C" w:rsidRPr="008E53FD" w:rsidRDefault="007A700C">
      <w:pPr>
        <w:rPr>
          <w:rFonts w:ascii="Tahoma" w:hAnsi="Tahoma" w:cs="Tahoma"/>
          <w:lang w:val="sr-Cyrl-RS"/>
        </w:rPr>
      </w:pPr>
      <w:r w:rsidRPr="00380C58">
        <w:rPr>
          <w:rFonts w:ascii="Tahoma" w:hAnsi="Tahoma" w:cs="Tahoma"/>
          <w:lang w:val="sr-Cyrl-RS"/>
        </w:rPr>
        <w:t>“ДУНАВ РЕ” а.д.о.</w:t>
      </w:r>
      <w:r w:rsidRPr="008E53FD">
        <w:rPr>
          <w:rFonts w:ascii="Tahoma" w:hAnsi="Tahoma" w:cs="Tahoma"/>
          <w:lang w:val="sr-Cyrl-RS"/>
        </w:rPr>
        <w:t xml:space="preserve"> Б</w:t>
      </w:r>
      <w:r w:rsidR="00380C58">
        <w:rPr>
          <w:rFonts w:ascii="Tahoma" w:hAnsi="Tahoma" w:cs="Tahoma"/>
          <w:lang w:val="sr-Cyrl-RS"/>
        </w:rPr>
        <w:t>еогра</w:t>
      </w:r>
      <w:r w:rsidRPr="008E53FD">
        <w:rPr>
          <w:rFonts w:ascii="Tahoma" w:hAnsi="Tahoma" w:cs="Tahoma"/>
          <w:lang w:val="sr-Cyrl-RS"/>
        </w:rPr>
        <w:t>д</w:t>
      </w:r>
    </w:p>
    <w:p w14:paraId="109E72B1" w14:textId="77777777" w:rsidR="007A700C" w:rsidRPr="008E53FD" w:rsidRDefault="007A700C">
      <w:pPr>
        <w:rPr>
          <w:rFonts w:ascii="Tahoma" w:hAnsi="Tahoma" w:cs="Tahoma"/>
          <w:b/>
          <w:u w:val="single"/>
          <w:lang w:val="sr-Cyrl-RS"/>
        </w:rPr>
      </w:pP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  <w:r w:rsidRPr="008E53FD">
        <w:rPr>
          <w:rFonts w:ascii="Tahoma" w:hAnsi="Tahoma" w:cs="Tahoma"/>
          <w:lang w:val="sr-Cyrl-RS"/>
        </w:rPr>
        <w:tab/>
      </w:r>
    </w:p>
    <w:p w14:paraId="29A2BA8E" w14:textId="77777777" w:rsidR="007A700C" w:rsidRPr="00380C58" w:rsidRDefault="007A700C">
      <w:pPr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    </w:t>
      </w:r>
      <w:r w:rsidRPr="00380C58">
        <w:rPr>
          <w:rFonts w:ascii="Tahoma" w:hAnsi="Tahoma" w:cs="Tahoma"/>
          <w:lang w:val="sr-Cyrl-RS"/>
        </w:rPr>
        <w:t>- С к у п ш т и  н а -</w:t>
      </w:r>
    </w:p>
    <w:p w14:paraId="62DBB3A6" w14:textId="77777777" w:rsidR="007A700C" w:rsidRPr="008E53FD" w:rsidRDefault="007A700C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</w:p>
    <w:p w14:paraId="2187CDE2" w14:textId="51234B08" w:rsidR="007A700C" w:rsidRPr="008E53FD" w:rsidRDefault="00DB662F">
      <w:pPr>
        <w:autoSpaceDE w:val="0"/>
        <w:autoSpaceDN w:val="0"/>
        <w:adjustRightInd w:val="0"/>
        <w:ind w:firstLine="720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>На основу члана</w:t>
      </w:r>
      <w:r w:rsidR="00A84388">
        <w:rPr>
          <w:rFonts w:ascii="Tahoma" w:hAnsi="Tahoma" w:cs="Tahoma"/>
          <w:lang w:val="sr-Cyrl-RS"/>
        </w:rPr>
        <w:t xml:space="preserve"> 260. и</w:t>
      </w:r>
      <w:r w:rsidRPr="008E53FD">
        <w:rPr>
          <w:rFonts w:ascii="Tahoma" w:hAnsi="Tahoma" w:cs="Tahoma"/>
          <w:lang w:val="sr-Cyrl-RS"/>
        </w:rPr>
        <w:t xml:space="preserve"> </w:t>
      </w:r>
      <w:r w:rsidR="00A66C53" w:rsidRPr="008E53FD">
        <w:rPr>
          <w:rFonts w:ascii="Tahoma" w:hAnsi="Tahoma" w:cs="Tahoma"/>
          <w:lang w:val="sr-Cyrl-RS"/>
        </w:rPr>
        <w:t xml:space="preserve">295. - 300. Закона о привредним друштвима </w:t>
      </w:r>
      <w:r w:rsidRPr="008E53FD">
        <w:rPr>
          <w:rFonts w:ascii="Tahoma" w:hAnsi="Tahoma" w:cs="Tahoma"/>
          <w:lang w:val="sr-Cyrl-RS"/>
        </w:rPr>
        <w:t>(Сл. гласник РС</w:t>
      </w:r>
      <w:r w:rsidR="007F2261" w:rsidRPr="007F2261">
        <w:t xml:space="preserve"> </w:t>
      </w:r>
      <w:r w:rsidR="007F2261" w:rsidRPr="006545A2">
        <w:rPr>
          <w:rFonts w:ascii="Tahoma" w:hAnsi="Tahoma" w:cs="Tahoma"/>
          <w:lang w:val="sr-Cyrl-RS"/>
        </w:rPr>
        <w:t>бр.</w:t>
      </w:r>
      <w:r w:rsidR="007F2261">
        <w:rPr>
          <w:lang w:val="sr-Cyrl-RS"/>
        </w:rPr>
        <w:t xml:space="preserve"> </w:t>
      </w:r>
      <w:hyperlink r:id="rId7" w:tooltip="Zakon o privrednim društvima (27/05/2011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36/11</w:t>
        </w:r>
      </w:hyperlink>
      <w:r w:rsidR="007F2261" w:rsidRPr="007F2261">
        <w:rPr>
          <w:rFonts w:ascii="Tahoma" w:hAnsi="Tahoma" w:cs="Tahoma"/>
          <w:bCs/>
        </w:rPr>
        <w:t>, </w:t>
      </w:r>
      <w:hyperlink r:id="rId8" w:tooltip="Zakon o izmenama i dopunama Zakona o privrednim društvima (27/12/2011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99/11</w:t>
        </w:r>
      </w:hyperlink>
      <w:r w:rsidR="007F2261" w:rsidRPr="007F2261">
        <w:rPr>
          <w:rFonts w:ascii="Tahoma" w:hAnsi="Tahoma" w:cs="Tahoma"/>
          <w:bCs/>
        </w:rPr>
        <w:t>, </w:t>
      </w:r>
      <w:hyperlink r:id="rId9" w:tooltip="Zakon o izmenama i dopunama Zakona o stečaju (05/08/2014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83/14</w:t>
        </w:r>
      </w:hyperlink>
      <w:r w:rsidR="007F2261" w:rsidRPr="007F2261">
        <w:rPr>
          <w:rFonts w:ascii="Tahoma" w:hAnsi="Tahoma" w:cs="Tahoma"/>
          <w:bCs/>
        </w:rPr>
        <w:t> </w:t>
      </w:r>
      <w:r w:rsidR="007F2261">
        <w:rPr>
          <w:rFonts w:ascii="Tahoma" w:hAnsi="Tahoma" w:cs="Tahoma"/>
        </w:rPr>
        <w:t xml:space="preserve">– </w:t>
      </w:r>
      <w:r w:rsidR="007F2261">
        <w:rPr>
          <w:rFonts w:ascii="Tahoma" w:hAnsi="Tahoma" w:cs="Tahoma"/>
          <w:lang w:val="sr-Cyrl-RS"/>
        </w:rPr>
        <w:t>др. закон</w:t>
      </w:r>
      <w:r w:rsidR="007F2261" w:rsidRPr="007F2261">
        <w:rPr>
          <w:rFonts w:ascii="Tahoma" w:hAnsi="Tahoma" w:cs="Tahoma"/>
          <w:bCs/>
        </w:rPr>
        <w:t>, </w:t>
      </w:r>
      <w:hyperlink r:id="rId10" w:tooltip="Zakon o izmenama i dopuni Zakona o privrednim društvima (20/01/2015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5/15</w:t>
        </w:r>
      </w:hyperlink>
      <w:r w:rsidR="007F2261" w:rsidRPr="007F2261">
        <w:rPr>
          <w:rFonts w:ascii="Tahoma" w:hAnsi="Tahoma" w:cs="Tahoma"/>
          <w:bCs/>
        </w:rPr>
        <w:t>, </w:t>
      </w:r>
      <w:hyperlink r:id="rId11" w:tooltip="Zakon o izmenama i dopunama Zakona o privrednim društvima (08/06/2018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44/18</w:t>
        </w:r>
      </w:hyperlink>
      <w:r w:rsidR="007F2261" w:rsidRPr="007F2261">
        <w:rPr>
          <w:rFonts w:ascii="Tahoma" w:hAnsi="Tahoma" w:cs="Tahoma"/>
          <w:bCs/>
        </w:rPr>
        <w:t>, </w:t>
      </w:r>
      <w:hyperlink r:id="rId12" w:tooltip="Zakon o izmeni i dopunama Zakona o privrednim društvima (08/12/2018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95/18</w:t>
        </w:r>
      </w:hyperlink>
      <w:r w:rsidR="007F2261">
        <w:rPr>
          <w:rFonts w:ascii="Tahoma" w:hAnsi="Tahoma" w:cs="Tahoma"/>
          <w:bCs/>
        </w:rPr>
        <w:t xml:space="preserve"> и</w:t>
      </w:r>
      <w:r w:rsidR="007F2261" w:rsidRPr="007F2261">
        <w:rPr>
          <w:rFonts w:ascii="Tahoma" w:hAnsi="Tahoma" w:cs="Tahoma"/>
          <w:bCs/>
        </w:rPr>
        <w:t> </w:t>
      </w:r>
      <w:hyperlink r:id="rId13" w:tooltip="Zakon o izmenama i dopunama Zakona o privrednim društvima (24/12/2019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91/19</w:t>
        </w:r>
      </w:hyperlink>
      <w:r w:rsidRPr="007F2261">
        <w:rPr>
          <w:rFonts w:ascii="Tahoma" w:hAnsi="Tahoma" w:cs="Tahoma"/>
          <w:lang w:val="sr-Cyrl-RS"/>
        </w:rPr>
        <w:t>)</w:t>
      </w:r>
      <w:r w:rsidRPr="008E53FD">
        <w:rPr>
          <w:rFonts w:ascii="Tahoma" w:hAnsi="Tahoma" w:cs="Tahoma"/>
          <w:lang w:val="sr-Cyrl-RS"/>
        </w:rPr>
        <w:t xml:space="preserve"> </w:t>
      </w:r>
      <w:r w:rsidR="00A66C53" w:rsidRPr="008E53FD">
        <w:rPr>
          <w:rFonts w:ascii="Tahoma" w:hAnsi="Tahoma" w:cs="Tahoma"/>
          <w:lang w:val="sr-Cyrl-RS"/>
        </w:rPr>
        <w:t xml:space="preserve">и члана 12 став 1. тачка 1) </w:t>
      </w:r>
      <w:r w:rsidRPr="008E53FD">
        <w:rPr>
          <w:rFonts w:ascii="Tahoma" w:hAnsi="Tahoma" w:cs="Tahoma"/>
          <w:lang w:val="sr-Cyrl-RS"/>
        </w:rPr>
        <w:t xml:space="preserve">Закона о тржишту капитала (Сл. гласник РС </w:t>
      </w:r>
      <w:r w:rsidR="006545A2">
        <w:rPr>
          <w:rFonts w:ascii="Tahoma" w:hAnsi="Tahoma" w:cs="Tahoma"/>
          <w:lang w:val="sr-Cyrl-RS"/>
        </w:rPr>
        <w:t xml:space="preserve">бр. </w:t>
      </w:r>
      <w:hyperlink r:id="rId14" w:tooltip="Zakon o tržištu kapitala (09/05/2011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31/11</w:t>
        </w:r>
      </w:hyperlink>
      <w:r w:rsidR="007F2261" w:rsidRPr="007F2261">
        <w:rPr>
          <w:rFonts w:ascii="Tahoma" w:hAnsi="Tahoma" w:cs="Tahoma"/>
          <w:bCs/>
        </w:rPr>
        <w:t>, </w:t>
      </w:r>
      <w:hyperlink r:id="rId15" w:tooltip="Zakon o izmenama i dopunama Zakona o tržištu kapitala (30/12/2015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112/15</w:t>
        </w:r>
      </w:hyperlink>
      <w:r w:rsidR="007F2261" w:rsidRPr="007F2261">
        <w:rPr>
          <w:rFonts w:ascii="Tahoma" w:hAnsi="Tahoma" w:cs="Tahoma"/>
          <w:bCs/>
        </w:rPr>
        <w:t>, </w:t>
      </w:r>
      <w:hyperlink r:id="rId16" w:tooltip="Zakon o izmenama i dopunama Zakona o tržištu kapitala (29/12/2016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108/16</w:t>
        </w:r>
      </w:hyperlink>
      <w:r w:rsidR="007F2261">
        <w:rPr>
          <w:rFonts w:ascii="Tahoma" w:hAnsi="Tahoma" w:cs="Tahoma"/>
          <w:bCs/>
        </w:rPr>
        <w:t xml:space="preserve"> </w:t>
      </w:r>
      <w:r w:rsidR="007F2261">
        <w:rPr>
          <w:rFonts w:ascii="Tahoma" w:hAnsi="Tahoma" w:cs="Tahoma"/>
          <w:bCs/>
          <w:lang w:val="sr-Cyrl-RS"/>
        </w:rPr>
        <w:t>и</w:t>
      </w:r>
      <w:r w:rsidR="007F2261" w:rsidRPr="007F2261">
        <w:rPr>
          <w:rFonts w:ascii="Tahoma" w:hAnsi="Tahoma" w:cs="Tahoma"/>
          <w:bCs/>
        </w:rPr>
        <w:t> </w:t>
      </w:r>
      <w:hyperlink r:id="rId17" w:tooltip="Zakon o izmenama i dopunama Zakona o tržištu kapitala (04/02/2020)" w:history="1">
        <w:r w:rsidR="007F2261" w:rsidRPr="007F2261">
          <w:rPr>
            <w:rStyle w:val="Hyperlink"/>
            <w:rFonts w:ascii="Tahoma" w:hAnsi="Tahoma" w:cs="Tahoma"/>
            <w:bCs/>
            <w:color w:val="auto"/>
            <w:u w:val="none"/>
          </w:rPr>
          <w:t>9/20</w:t>
        </w:r>
      </w:hyperlink>
      <w:r w:rsidRPr="008E53FD">
        <w:rPr>
          <w:rFonts w:ascii="Tahoma" w:hAnsi="Tahoma" w:cs="Tahoma"/>
          <w:lang w:val="sr-Cyrl-RS"/>
        </w:rPr>
        <w:t xml:space="preserve">) </w:t>
      </w:r>
      <w:r w:rsidR="007A700C" w:rsidRPr="008E53FD">
        <w:rPr>
          <w:rFonts w:ascii="Tahoma" w:hAnsi="Tahoma" w:cs="Tahoma"/>
          <w:lang w:val="sr-Cyrl-RS"/>
        </w:rPr>
        <w:t>и члан</w:t>
      </w:r>
      <w:r w:rsidR="00853410" w:rsidRPr="008E53FD">
        <w:rPr>
          <w:rFonts w:ascii="Tahoma" w:hAnsi="Tahoma" w:cs="Tahoma"/>
          <w:lang w:val="sr-Cyrl-RS"/>
        </w:rPr>
        <w:t>а</w:t>
      </w:r>
      <w:r w:rsidR="007A700C" w:rsidRPr="008E53FD">
        <w:rPr>
          <w:rFonts w:ascii="Tahoma" w:hAnsi="Tahoma" w:cs="Tahoma"/>
          <w:lang w:val="sr-Cyrl-RS"/>
        </w:rPr>
        <w:t xml:space="preserve"> </w:t>
      </w:r>
      <w:r w:rsidR="00D55F02" w:rsidRPr="008E53FD">
        <w:rPr>
          <w:rFonts w:ascii="Tahoma" w:hAnsi="Tahoma" w:cs="Tahoma"/>
          <w:lang w:val="sr-Cyrl-RS"/>
        </w:rPr>
        <w:t>31</w:t>
      </w:r>
      <w:r w:rsidR="007A700C" w:rsidRPr="008E53FD">
        <w:rPr>
          <w:rFonts w:ascii="Tahoma" w:hAnsi="Tahoma" w:cs="Tahoma"/>
          <w:lang w:val="sr-Cyrl-RS"/>
        </w:rPr>
        <w:t>. Статута</w:t>
      </w:r>
      <w:r w:rsidR="007F2261" w:rsidRPr="007F2261">
        <w:rPr>
          <w:rFonts w:ascii="Tahoma" w:hAnsi="Tahoma" w:cs="Tahoma"/>
          <w:bCs/>
          <w:lang w:val="sr-Cyrl-CS" w:eastAsia="ar-SA"/>
        </w:rPr>
        <w:t xml:space="preserve"> Друштва за реосигурање „Дунав Ре“ а.д.о.</w:t>
      </w:r>
      <w:r w:rsidR="007F2261" w:rsidRPr="007F2261">
        <w:rPr>
          <w:rFonts w:ascii="Tahoma" w:hAnsi="Tahoma" w:cs="Tahoma"/>
          <w:bCs/>
          <w:lang w:val="sr-Cyrl-RS" w:eastAsia="ar-SA"/>
        </w:rPr>
        <w:t xml:space="preserve"> (пречишћен текст од </w:t>
      </w:r>
      <w:r w:rsidR="007F2261" w:rsidRPr="007F2261">
        <w:rPr>
          <w:rFonts w:ascii="Tahoma" w:hAnsi="Tahoma" w:cs="Tahoma"/>
          <w:bCs/>
          <w:lang w:val="en-US" w:eastAsia="ar-SA"/>
        </w:rPr>
        <w:t>23</w:t>
      </w:r>
      <w:r w:rsidR="007F2261" w:rsidRPr="007F2261">
        <w:rPr>
          <w:rFonts w:ascii="Tahoma" w:hAnsi="Tahoma" w:cs="Tahoma"/>
          <w:bCs/>
          <w:lang w:val="sr-Cyrl-RS" w:eastAsia="ar-SA"/>
        </w:rPr>
        <w:t>.0</w:t>
      </w:r>
      <w:r w:rsidR="007F2261" w:rsidRPr="007F2261">
        <w:rPr>
          <w:rFonts w:ascii="Tahoma" w:hAnsi="Tahoma" w:cs="Tahoma"/>
          <w:bCs/>
          <w:lang w:val="en-US" w:eastAsia="ar-SA"/>
        </w:rPr>
        <w:t>3</w:t>
      </w:r>
      <w:r w:rsidR="007F2261" w:rsidRPr="007F2261">
        <w:rPr>
          <w:rFonts w:ascii="Tahoma" w:hAnsi="Tahoma" w:cs="Tahoma"/>
          <w:bCs/>
          <w:lang w:val="sr-Cyrl-RS" w:eastAsia="ar-SA"/>
        </w:rPr>
        <w:t>.201</w:t>
      </w:r>
      <w:r w:rsidR="007F2261" w:rsidRPr="007F2261">
        <w:rPr>
          <w:rFonts w:ascii="Tahoma" w:hAnsi="Tahoma" w:cs="Tahoma"/>
          <w:bCs/>
          <w:lang w:val="en-US" w:eastAsia="ar-SA"/>
        </w:rPr>
        <w:t>6</w:t>
      </w:r>
      <w:r w:rsidR="007F2261" w:rsidRPr="007F2261">
        <w:rPr>
          <w:rFonts w:ascii="Tahoma" w:hAnsi="Tahoma" w:cs="Tahoma"/>
          <w:bCs/>
          <w:lang w:val="sr-Cyrl-RS" w:eastAsia="ar-SA"/>
        </w:rPr>
        <w:t>. године)</w:t>
      </w:r>
      <w:r w:rsidR="007F2261">
        <w:rPr>
          <w:rFonts w:ascii="Tahoma" w:hAnsi="Tahoma" w:cs="Tahoma"/>
          <w:lang w:val="sr-Cyrl-RS"/>
        </w:rPr>
        <w:t>,</w:t>
      </w:r>
      <w:r w:rsidR="007A700C" w:rsidRPr="008E53FD">
        <w:rPr>
          <w:rFonts w:ascii="Tahoma" w:hAnsi="Tahoma" w:cs="Tahoma"/>
          <w:lang w:val="sr-Cyrl-RS"/>
        </w:rPr>
        <w:t xml:space="preserve"> Скупштина Д</w:t>
      </w:r>
      <w:r w:rsidR="007F2261">
        <w:rPr>
          <w:rFonts w:ascii="Tahoma" w:hAnsi="Tahoma" w:cs="Tahoma"/>
          <w:lang w:val="sr-Cyrl-RS"/>
        </w:rPr>
        <w:t>руштва</w:t>
      </w:r>
      <w:r w:rsidR="007A700C" w:rsidRPr="008E53FD">
        <w:rPr>
          <w:rFonts w:ascii="Tahoma" w:hAnsi="Tahoma" w:cs="Tahoma"/>
          <w:lang w:val="sr-Cyrl-RS"/>
        </w:rPr>
        <w:t xml:space="preserve"> на </w:t>
      </w:r>
      <w:r w:rsidR="008E53FD">
        <w:rPr>
          <w:rFonts w:ascii="Tahoma" w:hAnsi="Tahoma" w:cs="Tahoma"/>
          <w:lang w:val="sr-Latn-RS"/>
        </w:rPr>
        <w:t>108.</w:t>
      </w:r>
      <w:r w:rsidR="007A700C" w:rsidRPr="008E53FD">
        <w:rPr>
          <w:rFonts w:ascii="Tahoma" w:hAnsi="Tahoma" w:cs="Tahoma"/>
          <w:lang w:val="sr-Cyrl-RS"/>
        </w:rPr>
        <w:t xml:space="preserve"> седници одржаној </w:t>
      </w:r>
      <w:r w:rsidR="008E53FD">
        <w:rPr>
          <w:rFonts w:ascii="Tahoma" w:hAnsi="Tahoma" w:cs="Tahoma"/>
          <w:lang w:val="sr-Latn-RS"/>
        </w:rPr>
        <w:t>23</w:t>
      </w:r>
      <w:r w:rsidR="007A700C" w:rsidRPr="008E53FD">
        <w:rPr>
          <w:rFonts w:ascii="Tahoma" w:hAnsi="Tahoma" w:cs="Tahoma"/>
          <w:lang w:val="sr-Cyrl-RS"/>
        </w:rPr>
        <w:t>.</w:t>
      </w:r>
      <w:r w:rsidR="008E53FD">
        <w:rPr>
          <w:rFonts w:ascii="Tahoma" w:hAnsi="Tahoma" w:cs="Tahoma"/>
          <w:lang w:val="sr-Latn-RS"/>
        </w:rPr>
        <w:t>11</w:t>
      </w:r>
      <w:r w:rsidR="007A700C" w:rsidRPr="008E53FD">
        <w:rPr>
          <w:rFonts w:ascii="Tahoma" w:hAnsi="Tahoma" w:cs="Tahoma"/>
          <w:lang w:val="sr-Cyrl-RS"/>
        </w:rPr>
        <w:t>.20</w:t>
      </w:r>
      <w:r w:rsidR="00EC618D" w:rsidRPr="008E53FD">
        <w:rPr>
          <w:rFonts w:ascii="Tahoma" w:hAnsi="Tahoma" w:cs="Tahoma"/>
          <w:lang w:val="sr-Cyrl-RS"/>
        </w:rPr>
        <w:t>21</w:t>
      </w:r>
      <w:r w:rsidR="007A700C" w:rsidRPr="008E53FD">
        <w:rPr>
          <w:rFonts w:ascii="Tahoma" w:hAnsi="Tahoma" w:cs="Tahoma"/>
          <w:lang w:val="sr-Cyrl-RS"/>
        </w:rPr>
        <w:t>. године, дон</w:t>
      </w:r>
      <w:r w:rsidR="008E53FD">
        <w:rPr>
          <w:rFonts w:ascii="Tahoma" w:hAnsi="Tahoma" w:cs="Tahoma"/>
          <w:lang w:val="sr-Latn-RS"/>
        </w:rPr>
        <w:t>o</w:t>
      </w:r>
      <w:r w:rsidR="008E53FD">
        <w:rPr>
          <w:rFonts w:ascii="Tahoma" w:hAnsi="Tahoma" w:cs="Tahoma"/>
          <w:lang w:val="sr-Cyrl-RS"/>
        </w:rPr>
        <w:t>си</w:t>
      </w:r>
    </w:p>
    <w:p w14:paraId="71FAE9C1" w14:textId="77777777" w:rsidR="00A66C53" w:rsidRPr="008E53FD" w:rsidRDefault="00A66C53" w:rsidP="00A66C53">
      <w:pPr>
        <w:jc w:val="center"/>
        <w:rPr>
          <w:rFonts w:ascii="Tahoma" w:hAnsi="Tahoma" w:cs="Tahoma"/>
          <w:lang w:val="sr-Cyrl-RS"/>
        </w:rPr>
      </w:pPr>
    </w:p>
    <w:p w14:paraId="41E6906B" w14:textId="77777777" w:rsidR="00A66C53" w:rsidRPr="008E53FD" w:rsidRDefault="00A66C53" w:rsidP="00A66C53">
      <w:pPr>
        <w:jc w:val="center"/>
        <w:rPr>
          <w:rFonts w:ascii="Tahoma" w:hAnsi="Tahoma" w:cs="Tahoma"/>
          <w:lang w:val="sr-Cyrl-RS"/>
        </w:rPr>
      </w:pPr>
    </w:p>
    <w:p w14:paraId="453F23B9" w14:textId="1E305C75" w:rsidR="00A66C53" w:rsidRPr="008E53FD" w:rsidRDefault="00A66C53" w:rsidP="00A66C53">
      <w:pPr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О</w:t>
      </w:r>
      <w:r w:rsidR="00640CD8">
        <w:rPr>
          <w:rFonts w:ascii="Tahoma" w:hAnsi="Tahoma" w:cs="Tahoma"/>
          <w:b/>
          <w:lang w:val="sr-Cyrl-RS"/>
        </w:rPr>
        <w:t xml:space="preserve"> </w:t>
      </w:r>
      <w:r w:rsidRPr="008E53FD">
        <w:rPr>
          <w:rFonts w:ascii="Tahoma" w:hAnsi="Tahoma" w:cs="Tahoma"/>
          <w:b/>
          <w:lang w:val="sr-Cyrl-RS"/>
        </w:rPr>
        <w:t>Д</w:t>
      </w:r>
      <w:r w:rsidR="00640CD8">
        <w:rPr>
          <w:rFonts w:ascii="Tahoma" w:hAnsi="Tahoma" w:cs="Tahoma"/>
          <w:b/>
          <w:lang w:val="sr-Cyrl-RS"/>
        </w:rPr>
        <w:t xml:space="preserve"> </w:t>
      </w:r>
      <w:r w:rsidRPr="008E53FD">
        <w:rPr>
          <w:rFonts w:ascii="Tahoma" w:hAnsi="Tahoma" w:cs="Tahoma"/>
          <w:b/>
          <w:lang w:val="sr-Cyrl-RS"/>
        </w:rPr>
        <w:t>Л</w:t>
      </w:r>
      <w:r w:rsidR="00640CD8">
        <w:rPr>
          <w:rFonts w:ascii="Tahoma" w:hAnsi="Tahoma" w:cs="Tahoma"/>
          <w:b/>
          <w:lang w:val="sr-Cyrl-RS"/>
        </w:rPr>
        <w:t xml:space="preserve"> </w:t>
      </w:r>
      <w:r w:rsidRPr="008E53FD">
        <w:rPr>
          <w:rFonts w:ascii="Tahoma" w:hAnsi="Tahoma" w:cs="Tahoma"/>
          <w:b/>
          <w:lang w:val="sr-Cyrl-RS"/>
        </w:rPr>
        <w:t>У</w:t>
      </w:r>
      <w:r w:rsidR="00640CD8">
        <w:rPr>
          <w:rFonts w:ascii="Tahoma" w:hAnsi="Tahoma" w:cs="Tahoma"/>
          <w:b/>
          <w:lang w:val="sr-Cyrl-RS"/>
        </w:rPr>
        <w:t xml:space="preserve"> </w:t>
      </w:r>
      <w:r w:rsidRPr="008E53FD">
        <w:rPr>
          <w:rFonts w:ascii="Tahoma" w:hAnsi="Tahoma" w:cs="Tahoma"/>
          <w:b/>
          <w:lang w:val="sr-Cyrl-RS"/>
        </w:rPr>
        <w:t>К</w:t>
      </w:r>
      <w:r w:rsidR="00640CD8">
        <w:rPr>
          <w:rFonts w:ascii="Tahoma" w:hAnsi="Tahoma" w:cs="Tahoma"/>
          <w:b/>
          <w:lang w:val="sr-Cyrl-RS"/>
        </w:rPr>
        <w:t xml:space="preserve"> </w:t>
      </w:r>
      <w:r w:rsidRPr="008E53FD">
        <w:rPr>
          <w:rFonts w:ascii="Tahoma" w:hAnsi="Tahoma" w:cs="Tahoma"/>
          <w:b/>
          <w:lang w:val="sr-Cyrl-RS"/>
        </w:rPr>
        <w:t>У</w:t>
      </w:r>
      <w:r w:rsidRPr="008E53FD">
        <w:rPr>
          <w:rFonts w:ascii="Tahoma" w:hAnsi="Tahoma" w:cs="Tahoma"/>
          <w:b/>
          <w:lang w:val="sr-Cyrl-RS"/>
        </w:rPr>
        <w:br/>
        <w:t xml:space="preserve">о издавању обичних акција </w:t>
      </w:r>
      <w:r w:rsidR="00640CD8" w:rsidRPr="00640CD8">
        <w:rPr>
          <w:rFonts w:ascii="Tahoma" w:hAnsi="Tahoma" w:cs="Tahoma"/>
          <w:b/>
          <w:lang w:val="sr-Latn-RS"/>
        </w:rPr>
        <w:t>VIII</w:t>
      </w:r>
      <w:r w:rsidR="00640CD8" w:rsidRPr="00640CD8">
        <w:rPr>
          <w:rFonts w:ascii="Tahoma" w:hAnsi="Tahoma" w:cs="Tahoma"/>
          <w:b/>
          <w:lang w:val="sr-Cyrl-RS"/>
        </w:rPr>
        <w:t xml:space="preserve"> </w:t>
      </w:r>
      <w:r w:rsidRPr="008E53FD">
        <w:rPr>
          <w:rFonts w:ascii="Tahoma" w:hAnsi="Tahoma" w:cs="Tahoma"/>
          <w:b/>
          <w:lang w:val="sr-Cyrl-RS"/>
        </w:rPr>
        <w:t>емисије</w:t>
      </w:r>
      <w:r w:rsidRPr="008E53FD">
        <w:rPr>
          <w:rFonts w:ascii="Tahoma" w:hAnsi="Tahoma" w:cs="Tahoma"/>
          <w:b/>
          <w:lang w:val="sr-Cyrl-RS"/>
        </w:rPr>
        <w:br/>
        <w:t>ради повећања основног капитала без објављивања проспекта</w:t>
      </w:r>
    </w:p>
    <w:p w14:paraId="224A5BA8" w14:textId="77777777" w:rsidR="00A66C53" w:rsidRPr="008E53FD" w:rsidRDefault="00A66C53" w:rsidP="00A66C53">
      <w:pPr>
        <w:rPr>
          <w:rFonts w:ascii="Tahoma" w:hAnsi="Tahoma" w:cs="Tahoma"/>
          <w:lang w:val="sr-Cyrl-RS"/>
        </w:rPr>
      </w:pPr>
    </w:p>
    <w:p w14:paraId="2A6BAD7C" w14:textId="77777777" w:rsidR="00A66C53" w:rsidRPr="008E53FD" w:rsidRDefault="00A66C53" w:rsidP="00A66C53">
      <w:pPr>
        <w:rPr>
          <w:rFonts w:ascii="Tahoma" w:hAnsi="Tahoma" w:cs="Tahoma"/>
          <w:lang w:val="sr-Cyrl-RS"/>
        </w:rPr>
      </w:pPr>
    </w:p>
    <w:p w14:paraId="2EDB0E5A" w14:textId="24C25CCD" w:rsidR="00D5526F" w:rsidRPr="008E53FD" w:rsidRDefault="00A66C53" w:rsidP="00D5526F">
      <w:pPr>
        <w:spacing w:after="120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1.</w:t>
      </w:r>
    </w:p>
    <w:p w14:paraId="70489130" w14:textId="2ED546B3" w:rsidR="00A66C53" w:rsidRPr="008E53FD" w:rsidRDefault="007F2261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>
        <w:rPr>
          <w:rFonts w:ascii="Tahoma" w:hAnsi="Tahoma" w:cs="Tahoma"/>
          <w:lang w:val="sr-Cyrl-RS"/>
        </w:rPr>
        <w:t>Овом О</w:t>
      </w:r>
      <w:r w:rsidR="00A66C53" w:rsidRPr="008E53FD">
        <w:rPr>
          <w:rFonts w:ascii="Tahoma" w:hAnsi="Tahoma" w:cs="Tahoma"/>
          <w:lang w:val="sr-Cyrl-RS"/>
        </w:rPr>
        <w:t xml:space="preserve">длуком </w:t>
      </w:r>
      <w:r w:rsidR="00D5526F" w:rsidRPr="008E53FD">
        <w:rPr>
          <w:rFonts w:ascii="Tahoma" w:hAnsi="Tahoma" w:cs="Tahoma"/>
          <w:lang w:val="sr-Cyrl-RS"/>
        </w:rPr>
        <w:t>Друштв</w:t>
      </w:r>
      <w:r w:rsidR="00853410" w:rsidRPr="008E53FD">
        <w:rPr>
          <w:rFonts w:ascii="Tahoma" w:hAnsi="Tahoma" w:cs="Tahoma"/>
          <w:lang w:val="sr-Cyrl-RS"/>
        </w:rPr>
        <w:t>о</w:t>
      </w:r>
      <w:r w:rsidR="00A66C53" w:rsidRPr="008E53FD">
        <w:rPr>
          <w:rFonts w:ascii="Tahoma" w:hAnsi="Tahoma" w:cs="Tahoma"/>
          <w:lang w:val="sr-Cyrl-RS"/>
        </w:rPr>
        <w:t xml:space="preserve"> з</w:t>
      </w:r>
      <w:r w:rsidR="00853410" w:rsidRPr="008E53FD">
        <w:rPr>
          <w:rFonts w:ascii="Tahoma" w:hAnsi="Tahoma" w:cs="Tahoma"/>
          <w:lang w:val="sr-Cyrl-RS"/>
        </w:rPr>
        <w:t>а реосигурање „Дунав Ре“ а.д.о.</w:t>
      </w:r>
      <w:r w:rsidR="00A66C53" w:rsidRPr="008E53FD">
        <w:rPr>
          <w:rFonts w:ascii="Tahoma" w:hAnsi="Tahoma" w:cs="Tahoma"/>
          <w:lang w:val="sr-Cyrl-RS"/>
        </w:rPr>
        <w:t xml:space="preserve"> Бе</w:t>
      </w:r>
      <w:r w:rsidR="00955914" w:rsidRPr="008E53FD">
        <w:rPr>
          <w:rFonts w:ascii="Tahoma" w:hAnsi="Tahoma" w:cs="Tahoma"/>
          <w:lang w:val="sr-Cyrl-RS"/>
        </w:rPr>
        <w:t>оград (у даљем тексту: Друштво)</w:t>
      </w:r>
      <w:r w:rsidR="00A66C53" w:rsidRPr="008E53FD">
        <w:rPr>
          <w:rFonts w:ascii="Tahoma" w:hAnsi="Tahoma" w:cs="Tahoma"/>
          <w:lang w:val="sr-Cyrl-RS"/>
        </w:rPr>
        <w:t xml:space="preserve"> издаје обичне акције које гласе на име, без објављивања проспекта, ради повећања основног капитала.</w:t>
      </w:r>
    </w:p>
    <w:p w14:paraId="5BA86CAC" w14:textId="44E32071" w:rsidR="00A66C53" w:rsidRDefault="00A66C53" w:rsidP="0015309A">
      <w:pPr>
        <w:pStyle w:val="BodyText"/>
        <w:spacing w:after="120" w:line="276" w:lineRule="auto"/>
        <w:rPr>
          <w:rFonts w:ascii="Tahoma" w:hAnsi="Tahoma" w:cs="Tahoma"/>
          <w:b/>
          <w:sz w:val="24"/>
          <w:szCs w:val="24"/>
          <w:lang w:val="sr-Cyrl-RS"/>
        </w:rPr>
      </w:pPr>
      <w:r w:rsidRPr="008E53FD">
        <w:rPr>
          <w:rFonts w:ascii="Tahoma" w:hAnsi="Tahoma" w:cs="Tahoma"/>
          <w:b/>
          <w:sz w:val="24"/>
          <w:szCs w:val="24"/>
          <w:lang w:val="sr-Cyrl-RS"/>
        </w:rPr>
        <w:t>Члан 2.</w:t>
      </w:r>
    </w:p>
    <w:p w14:paraId="2471BE0C" w14:textId="41B3439D" w:rsidR="000B0A96" w:rsidRDefault="000B0A96" w:rsidP="000B0A96">
      <w:pPr>
        <w:pStyle w:val="BodyText"/>
        <w:jc w:val="both"/>
        <w:rPr>
          <w:rFonts w:ascii="Tahoma" w:hAnsi="Tahoma" w:cs="Tahoma"/>
          <w:sz w:val="24"/>
          <w:szCs w:val="24"/>
          <w:lang w:val="sr-Cyrl-RS"/>
        </w:rPr>
      </w:pPr>
      <w:r w:rsidRPr="000B0A96">
        <w:rPr>
          <w:rFonts w:ascii="Tahoma" w:hAnsi="Tahoma" w:cs="Tahoma"/>
          <w:sz w:val="24"/>
          <w:szCs w:val="24"/>
          <w:lang w:val="sr-Cyrl-RS"/>
        </w:rPr>
        <w:t xml:space="preserve">Друштво издаје </w:t>
      </w:r>
      <w:r w:rsidRPr="000B0A96">
        <w:rPr>
          <w:rFonts w:ascii="Tahoma" w:hAnsi="Tahoma" w:cs="Tahoma"/>
          <w:sz w:val="24"/>
          <w:szCs w:val="24"/>
          <w:lang w:val="sr-Latn-RS"/>
        </w:rPr>
        <w:t>102.645</w:t>
      </w:r>
      <w:r w:rsidRPr="000B0A96">
        <w:rPr>
          <w:rFonts w:ascii="Tahoma" w:hAnsi="Tahoma" w:cs="Tahoma"/>
          <w:sz w:val="24"/>
          <w:szCs w:val="24"/>
          <w:lang w:val="sr-Cyrl-RS"/>
        </w:rPr>
        <w:t xml:space="preserve"> комада обичних акција </w:t>
      </w:r>
      <w:r w:rsidRPr="000B0A96">
        <w:rPr>
          <w:rFonts w:ascii="Tahoma" w:hAnsi="Tahoma" w:cs="Tahoma"/>
          <w:sz w:val="24"/>
          <w:szCs w:val="24"/>
          <w:lang w:val="sr-Latn-RS"/>
        </w:rPr>
        <w:t>VIII</w:t>
      </w:r>
      <w:r w:rsidRPr="000B0A96">
        <w:rPr>
          <w:rFonts w:ascii="Tahoma" w:hAnsi="Tahoma" w:cs="Tahoma"/>
          <w:sz w:val="24"/>
          <w:szCs w:val="24"/>
          <w:lang w:val="sr-Cyrl-RS"/>
        </w:rPr>
        <w:t xml:space="preserve"> емисије, </w:t>
      </w:r>
      <w:r w:rsidR="00F0683B">
        <w:rPr>
          <w:rFonts w:ascii="Tahoma" w:hAnsi="Tahoma" w:cs="Tahoma"/>
          <w:sz w:val="24"/>
          <w:szCs w:val="24"/>
          <w:lang w:val="sr-Cyrl-RS"/>
        </w:rPr>
        <w:t>појединачне номиналне вредности</w:t>
      </w:r>
      <w:r w:rsidRPr="00F0683B">
        <w:rPr>
          <w:rFonts w:ascii="Tahoma" w:hAnsi="Tahoma" w:cs="Tahoma"/>
          <w:sz w:val="24"/>
          <w:szCs w:val="24"/>
          <w:lang w:val="sr-Cyrl-RS"/>
        </w:rPr>
        <w:t xml:space="preserve"> од</w:t>
      </w:r>
      <w:r w:rsidRPr="000B0A96">
        <w:rPr>
          <w:rFonts w:ascii="Tahoma" w:hAnsi="Tahoma" w:cs="Tahoma"/>
          <w:sz w:val="24"/>
          <w:szCs w:val="24"/>
          <w:lang w:val="sr-Cyrl-RS"/>
        </w:rPr>
        <w:t xml:space="preserve"> 1.810,00 динара, укупне номиналне вредности </w:t>
      </w:r>
      <w:r w:rsidR="000A7E90">
        <w:rPr>
          <w:rFonts w:ascii="Tahoma" w:hAnsi="Tahoma" w:cs="Tahoma"/>
          <w:sz w:val="24"/>
          <w:szCs w:val="24"/>
          <w:lang w:val="sr-Cyrl-RS"/>
        </w:rPr>
        <w:t xml:space="preserve">од </w:t>
      </w:r>
      <w:r w:rsidRPr="000B0A96">
        <w:rPr>
          <w:rFonts w:ascii="Tahoma" w:hAnsi="Tahoma" w:cs="Tahoma"/>
          <w:sz w:val="24"/>
          <w:szCs w:val="24"/>
          <w:lang w:val="sr-Cyrl-RS"/>
        </w:rPr>
        <w:t>185.787.450,00</w:t>
      </w:r>
      <w:r w:rsidRPr="000B0A96">
        <w:rPr>
          <w:rFonts w:ascii="Tahoma" w:hAnsi="Tahoma" w:cs="Tahoma"/>
          <w:sz w:val="24"/>
          <w:szCs w:val="24"/>
          <w:lang w:val="sr-Latn-RS"/>
        </w:rPr>
        <w:t xml:space="preserve"> </w:t>
      </w:r>
      <w:r w:rsidRPr="000B0A96">
        <w:rPr>
          <w:rFonts w:ascii="Tahoma" w:hAnsi="Tahoma" w:cs="Tahoma"/>
          <w:sz w:val="24"/>
          <w:szCs w:val="24"/>
          <w:lang w:val="sr-Cyrl-RS"/>
        </w:rPr>
        <w:t>динара.</w:t>
      </w:r>
    </w:p>
    <w:p w14:paraId="58A96925" w14:textId="77777777" w:rsidR="000B0A96" w:rsidRPr="000B0A96" w:rsidRDefault="000B0A96" w:rsidP="000B0A96">
      <w:pPr>
        <w:pStyle w:val="BodyText"/>
        <w:jc w:val="both"/>
        <w:rPr>
          <w:rFonts w:ascii="Tahoma" w:hAnsi="Tahoma" w:cs="Tahoma"/>
          <w:sz w:val="12"/>
          <w:szCs w:val="12"/>
          <w:lang w:val="sr-Cyrl-RS"/>
        </w:rPr>
      </w:pPr>
    </w:p>
    <w:p w14:paraId="3A9497F8" w14:textId="77777777" w:rsidR="000B0A96" w:rsidRPr="000B0A96" w:rsidRDefault="000B0A96" w:rsidP="000B0A96">
      <w:pPr>
        <w:pStyle w:val="BodyText"/>
        <w:jc w:val="both"/>
        <w:rPr>
          <w:rFonts w:ascii="Tahoma" w:hAnsi="Tahoma" w:cs="Tahoma"/>
          <w:sz w:val="24"/>
          <w:szCs w:val="24"/>
          <w:lang w:val="sr-Cyrl-RS"/>
        </w:rPr>
      </w:pPr>
      <w:r w:rsidRPr="000B0A96">
        <w:rPr>
          <w:rFonts w:ascii="Tahoma" w:hAnsi="Tahoma" w:cs="Tahoma"/>
          <w:sz w:val="24"/>
          <w:szCs w:val="24"/>
          <w:lang w:val="sr-Cyrl-RS"/>
        </w:rPr>
        <w:t>Акције гласе на име и носе ознаку ЦФИ код и ознаку серије ИСИН број, које ће бити додељене од стране Централног регистра хартија од вредности.</w:t>
      </w:r>
    </w:p>
    <w:p w14:paraId="586058A1" w14:textId="77777777" w:rsidR="000B0A96" w:rsidRPr="008E53FD" w:rsidRDefault="000B0A96" w:rsidP="0015309A">
      <w:pPr>
        <w:pStyle w:val="BodyText"/>
        <w:spacing w:after="120" w:line="276" w:lineRule="auto"/>
        <w:rPr>
          <w:rFonts w:ascii="Tahoma" w:hAnsi="Tahoma" w:cs="Tahoma"/>
          <w:b/>
          <w:sz w:val="24"/>
          <w:szCs w:val="24"/>
          <w:lang w:val="sr-Cyrl-RS"/>
        </w:rPr>
      </w:pPr>
    </w:p>
    <w:p w14:paraId="25BD9F29" w14:textId="23F7668E" w:rsidR="00A66C53" w:rsidRPr="008E53FD" w:rsidRDefault="00A66C53" w:rsidP="0015309A">
      <w:pPr>
        <w:pStyle w:val="BodyText"/>
        <w:spacing w:after="120" w:line="276" w:lineRule="auto"/>
        <w:rPr>
          <w:rFonts w:ascii="Tahoma" w:hAnsi="Tahoma" w:cs="Tahoma"/>
          <w:b/>
          <w:sz w:val="24"/>
          <w:szCs w:val="24"/>
          <w:lang w:val="sr-Cyrl-RS"/>
        </w:rPr>
      </w:pPr>
      <w:r w:rsidRPr="008E53FD">
        <w:rPr>
          <w:rFonts w:ascii="Tahoma" w:hAnsi="Tahoma" w:cs="Tahoma"/>
          <w:b/>
          <w:sz w:val="24"/>
          <w:szCs w:val="24"/>
          <w:lang w:val="sr-Cyrl-RS"/>
        </w:rPr>
        <w:t>Члан 3.</w:t>
      </w:r>
    </w:p>
    <w:p w14:paraId="2D87CBA1" w14:textId="04C14F58" w:rsidR="000B0A96" w:rsidRPr="001B67DB" w:rsidRDefault="000B0A96" w:rsidP="0015309A">
      <w:pPr>
        <w:spacing w:after="120" w:line="276" w:lineRule="auto"/>
        <w:jc w:val="both"/>
        <w:rPr>
          <w:rFonts w:ascii="Tahoma" w:hAnsi="Tahoma" w:cs="Tahoma"/>
          <w:noProof/>
          <w:lang w:val="sr-Cyrl-RS"/>
        </w:rPr>
      </w:pPr>
      <w:r w:rsidRPr="000B0A96">
        <w:rPr>
          <w:rFonts w:ascii="Tahoma" w:hAnsi="Tahoma" w:cs="Tahoma"/>
          <w:noProof/>
          <w:lang w:val="sr-Cyrl-RS"/>
        </w:rPr>
        <w:t xml:space="preserve">Емисиона цена </w:t>
      </w:r>
      <w:r w:rsidRPr="006760B1">
        <w:rPr>
          <w:rFonts w:ascii="Tahoma" w:hAnsi="Tahoma" w:cs="Tahoma"/>
          <w:noProof/>
          <w:lang w:val="sr-Cyrl-RS"/>
        </w:rPr>
        <w:t>по акцији</w:t>
      </w:r>
      <w:r w:rsidR="000A7E90">
        <w:rPr>
          <w:rFonts w:ascii="Tahoma" w:hAnsi="Tahoma" w:cs="Tahoma"/>
          <w:noProof/>
          <w:lang w:val="sr-Cyrl-RS"/>
        </w:rPr>
        <w:t xml:space="preserve"> је утврђена у висини од</w:t>
      </w:r>
      <w:r w:rsidRPr="000B0A96">
        <w:rPr>
          <w:rFonts w:ascii="Tahoma" w:hAnsi="Tahoma" w:cs="Tahoma"/>
          <w:noProof/>
          <w:lang w:val="sr-Cyrl-RS"/>
        </w:rPr>
        <w:t xml:space="preserve"> 2.291,00 динара што одговара процењеној тржишној вредности акције.</w:t>
      </w:r>
    </w:p>
    <w:p w14:paraId="3E76699E" w14:textId="65262C0D" w:rsidR="00A66C53" w:rsidRPr="008E53FD" w:rsidRDefault="00853410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4</w:t>
      </w:r>
      <w:r w:rsidR="00A66C53" w:rsidRPr="008E53FD">
        <w:rPr>
          <w:rFonts w:ascii="Tahoma" w:hAnsi="Tahoma" w:cs="Tahoma"/>
          <w:b/>
          <w:lang w:val="sr-Cyrl-RS"/>
        </w:rPr>
        <w:t>.</w:t>
      </w:r>
    </w:p>
    <w:p w14:paraId="07372245" w14:textId="46FB2F99" w:rsidR="00511E05" w:rsidRPr="008E53FD" w:rsidRDefault="00853410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>А</w:t>
      </w:r>
      <w:r w:rsidR="00B82DDC" w:rsidRPr="008E53FD">
        <w:rPr>
          <w:rFonts w:ascii="Tahoma" w:hAnsi="Tahoma" w:cs="Tahoma"/>
          <w:lang w:val="sr-Cyrl-RS"/>
        </w:rPr>
        <w:t>кци</w:t>
      </w:r>
      <w:r w:rsidRPr="008E53FD">
        <w:rPr>
          <w:rFonts w:ascii="Tahoma" w:hAnsi="Tahoma" w:cs="Tahoma"/>
          <w:lang w:val="sr-Cyrl-RS"/>
        </w:rPr>
        <w:t>је</w:t>
      </w:r>
      <w:r w:rsidR="00B82DDC" w:rsidRPr="008E53FD">
        <w:rPr>
          <w:rFonts w:ascii="Tahoma" w:hAnsi="Tahoma" w:cs="Tahoma"/>
          <w:lang w:val="sr-Cyrl-RS"/>
        </w:rPr>
        <w:t xml:space="preserve"> </w:t>
      </w:r>
      <w:r w:rsidR="00640CD8" w:rsidRPr="00640CD8">
        <w:rPr>
          <w:rFonts w:ascii="Tahoma" w:hAnsi="Tahoma" w:cs="Tahoma"/>
          <w:lang w:val="sr-Latn-RS"/>
        </w:rPr>
        <w:t>VIII</w:t>
      </w:r>
      <w:r w:rsidR="00640CD8" w:rsidRPr="00640CD8">
        <w:rPr>
          <w:rFonts w:ascii="Tahoma" w:hAnsi="Tahoma" w:cs="Tahoma"/>
          <w:lang w:val="sr-Cyrl-RS"/>
        </w:rPr>
        <w:t xml:space="preserve"> </w:t>
      </w:r>
      <w:r w:rsidRPr="008E53FD">
        <w:rPr>
          <w:rFonts w:ascii="Tahoma" w:hAnsi="Tahoma" w:cs="Tahoma"/>
          <w:lang w:val="sr-Cyrl-RS"/>
        </w:rPr>
        <w:t>е</w:t>
      </w:r>
      <w:r w:rsidR="00511E05" w:rsidRPr="008E53FD">
        <w:rPr>
          <w:rFonts w:ascii="Tahoma" w:hAnsi="Tahoma" w:cs="Tahoma"/>
          <w:lang w:val="sr-Cyrl-RS"/>
        </w:rPr>
        <w:t>миси</w:t>
      </w:r>
      <w:r w:rsidRPr="008E53FD">
        <w:rPr>
          <w:rFonts w:ascii="Tahoma" w:hAnsi="Tahoma" w:cs="Tahoma"/>
          <w:lang w:val="sr-Cyrl-RS"/>
        </w:rPr>
        <w:t>је</w:t>
      </w:r>
      <w:r w:rsidR="00511E05" w:rsidRPr="008E53FD">
        <w:rPr>
          <w:rFonts w:ascii="Tahoma" w:hAnsi="Tahoma" w:cs="Tahoma"/>
          <w:lang w:val="sr-Cyrl-RS"/>
        </w:rPr>
        <w:t xml:space="preserve"> у ц</w:t>
      </w:r>
      <w:r w:rsidRPr="008E53FD">
        <w:rPr>
          <w:rFonts w:ascii="Tahoma" w:hAnsi="Tahoma" w:cs="Tahoma"/>
          <w:lang w:val="sr-Cyrl-RS"/>
        </w:rPr>
        <w:t>е</w:t>
      </w:r>
      <w:r w:rsidR="00511E05" w:rsidRPr="008E53FD">
        <w:rPr>
          <w:rFonts w:ascii="Tahoma" w:hAnsi="Tahoma" w:cs="Tahoma"/>
          <w:lang w:val="sr-Cyrl-RS"/>
        </w:rPr>
        <w:t>лини ћ</w:t>
      </w:r>
      <w:r w:rsidRPr="008E53FD">
        <w:rPr>
          <w:rFonts w:ascii="Tahoma" w:hAnsi="Tahoma" w:cs="Tahoma"/>
          <w:lang w:val="sr-Cyrl-RS"/>
        </w:rPr>
        <w:t>е</w:t>
      </w:r>
      <w:r w:rsidR="00511E05" w:rsidRPr="008E53FD">
        <w:rPr>
          <w:rFonts w:ascii="Tahoma" w:hAnsi="Tahoma" w:cs="Tahoma"/>
          <w:lang w:val="sr-Cyrl-RS"/>
        </w:rPr>
        <w:t xml:space="preserve"> упис</w:t>
      </w:r>
      <w:r w:rsidRPr="008E53FD">
        <w:rPr>
          <w:rFonts w:ascii="Tahoma" w:hAnsi="Tahoma" w:cs="Tahoma"/>
          <w:lang w:val="sr-Cyrl-RS"/>
        </w:rPr>
        <w:t>а</w:t>
      </w:r>
      <w:r w:rsidR="00511E05" w:rsidRPr="008E53FD">
        <w:rPr>
          <w:rFonts w:ascii="Tahoma" w:hAnsi="Tahoma" w:cs="Tahoma"/>
          <w:lang w:val="sr-Cyrl-RS"/>
        </w:rPr>
        <w:t xml:space="preserve">ти и уплатити </w:t>
      </w:r>
      <w:r w:rsidR="00F616B5" w:rsidRPr="008E53FD">
        <w:rPr>
          <w:rFonts w:ascii="Tahoma" w:hAnsi="Tahoma" w:cs="Tahoma"/>
          <w:lang w:val="sr-Cyrl-RS"/>
        </w:rPr>
        <w:t>квалификовани</w:t>
      </w:r>
      <w:r w:rsidR="00511E05" w:rsidRPr="008E53FD">
        <w:rPr>
          <w:rFonts w:ascii="Tahoma" w:hAnsi="Tahoma" w:cs="Tahoma"/>
          <w:lang w:val="sr-Cyrl-RS"/>
        </w:rPr>
        <w:t xml:space="preserve"> </w:t>
      </w:r>
      <w:r w:rsidRPr="008E53FD">
        <w:rPr>
          <w:rFonts w:ascii="Tahoma" w:hAnsi="Tahoma" w:cs="Tahoma"/>
          <w:lang w:val="sr-Cyrl-RS"/>
        </w:rPr>
        <w:t>инвеститор</w:t>
      </w:r>
      <w:r w:rsidR="00511E05" w:rsidRPr="008E53FD">
        <w:rPr>
          <w:rFonts w:ascii="Tahoma" w:hAnsi="Tahoma" w:cs="Tahoma"/>
          <w:lang w:val="sr-Cyrl-RS"/>
        </w:rPr>
        <w:t xml:space="preserve">, </w:t>
      </w:r>
      <w:r w:rsidR="007F2261">
        <w:rPr>
          <w:rFonts w:ascii="Tahoma" w:hAnsi="Tahoma" w:cs="Tahoma"/>
          <w:lang w:val="sr-Cyrl-RS"/>
        </w:rPr>
        <w:t>„</w:t>
      </w:r>
      <w:r w:rsidR="00511E05" w:rsidRPr="008E53FD">
        <w:rPr>
          <w:rFonts w:ascii="Tahoma" w:hAnsi="Tahoma" w:cs="Tahoma"/>
          <w:lang w:val="sr-Cyrl-RS"/>
        </w:rPr>
        <w:t>Компанија Дунав осигурање</w:t>
      </w:r>
      <w:r w:rsidR="007F2261">
        <w:rPr>
          <w:rFonts w:ascii="Tahoma" w:hAnsi="Tahoma" w:cs="Tahoma"/>
          <w:lang w:val="sr-Cyrl-RS"/>
        </w:rPr>
        <w:t>“</w:t>
      </w:r>
      <w:r w:rsidR="00511E05" w:rsidRPr="008E53FD">
        <w:rPr>
          <w:rFonts w:ascii="Tahoma" w:hAnsi="Tahoma" w:cs="Tahoma"/>
          <w:lang w:val="sr-Cyrl-RS"/>
        </w:rPr>
        <w:t xml:space="preserve"> а.д.о. Београд (МБ 07046898) (у д</w:t>
      </w:r>
      <w:r w:rsidRPr="008E53FD">
        <w:rPr>
          <w:rFonts w:ascii="Tahoma" w:hAnsi="Tahoma" w:cs="Tahoma"/>
          <w:lang w:val="sr-Cyrl-RS"/>
        </w:rPr>
        <w:t>а</w:t>
      </w:r>
      <w:r w:rsidR="00511E05" w:rsidRPr="008E53FD">
        <w:rPr>
          <w:rFonts w:ascii="Tahoma" w:hAnsi="Tahoma" w:cs="Tahoma"/>
          <w:lang w:val="sr-Cyrl-RS"/>
        </w:rPr>
        <w:t>љ</w:t>
      </w:r>
      <w:r w:rsidRPr="008E53FD">
        <w:rPr>
          <w:rFonts w:ascii="Tahoma" w:hAnsi="Tahoma" w:cs="Tahoma"/>
          <w:lang w:val="sr-Cyrl-RS"/>
        </w:rPr>
        <w:t>е</w:t>
      </w:r>
      <w:r w:rsidR="00511E05" w:rsidRPr="008E53FD">
        <w:rPr>
          <w:rFonts w:ascii="Tahoma" w:hAnsi="Tahoma" w:cs="Tahoma"/>
          <w:lang w:val="sr-Cyrl-RS"/>
        </w:rPr>
        <w:t>м т</w:t>
      </w:r>
      <w:r w:rsidRPr="008E53FD">
        <w:rPr>
          <w:rFonts w:ascii="Tahoma" w:hAnsi="Tahoma" w:cs="Tahoma"/>
          <w:lang w:val="sr-Cyrl-RS"/>
        </w:rPr>
        <w:t>е</w:t>
      </w:r>
      <w:r w:rsidR="00511E05" w:rsidRPr="008E53FD">
        <w:rPr>
          <w:rFonts w:ascii="Tahoma" w:hAnsi="Tahoma" w:cs="Tahoma"/>
          <w:lang w:val="sr-Cyrl-RS"/>
        </w:rPr>
        <w:t xml:space="preserve">ксту: Купац </w:t>
      </w:r>
      <w:r w:rsidRPr="008E53FD">
        <w:rPr>
          <w:rFonts w:ascii="Tahoma" w:hAnsi="Tahoma" w:cs="Tahoma"/>
          <w:lang w:val="sr-Cyrl-RS"/>
        </w:rPr>
        <w:t>а</w:t>
      </w:r>
      <w:r w:rsidR="00511E05" w:rsidRPr="008E53FD">
        <w:rPr>
          <w:rFonts w:ascii="Tahoma" w:hAnsi="Tahoma" w:cs="Tahoma"/>
          <w:lang w:val="sr-Cyrl-RS"/>
        </w:rPr>
        <w:t>кци</w:t>
      </w:r>
      <w:r w:rsidRPr="008E53FD">
        <w:rPr>
          <w:rFonts w:ascii="Tahoma" w:hAnsi="Tahoma" w:cs="Tahoma"/>
          <w:lang w:val="sr-Cyrl-RS"/>
        </w:rPr>
        <w:t>ја</w:t>
      </w:r>
      <w:r w:rsidR="00511E05" w:rsidRPr="008E53FD">
        <w:rPr>
          <w:rFonts w:ascii="Tahoma" w:hAnsi="Tahoma" w:cs="Tahoma"/>
          <w:lang w:val="sr-Cyrl-RS"/>
        </w:rPr>
        <w:t>).</w:t>
      </w:r>
    </w:p>
    <w:p w14:paraId="77AB7F7D" w14:textId="157FB838" w:rsidR="00F616B5" w:rsidRPr="008E53FD" w:rsidRDefault="00A66C53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Понуђене акције се плаћају у целости и у динарима. </w:t>
      </w:r>
    </w:p>
    <w:p w14:paraId="50A349FD" w14:textId="32558297" w:rsidR="00A66C53" w:rsidRPr="008E53FD" w:rsidRDefault="00853410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5</w:t>
      </w:r>
      <w:r w:rsidR="00A66C53" w:rsidRPr="008E53FD">
        <w:rPr>
          <w:rFonts w:ascii="Tahoma" w:hAnsi="Tahoma" w:cs="Tahoma"/>
          <w:b/>
          <w:lang w:val="sr-Cyrl-RS"/>
        </w:rPr>
        <w:t>.</w:t>
      </w:r>
    </w:p>
    <w:p w14:paraId="5D68B419" w14:textId="7DE15800" w:rsidR="00A66C53" w:rsidRPr="008E53FD" w:rsidRDefault="00A66C53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Право пречег уписа акција </w:t>
      </w:r>
      <w:r w:rsidR="00640CD8" w:rsidRPr="00640CD8">
        <w:rPr>
          <w:rFonts w:ascii="Tahoma" w:hAnsi="Tahoma" w:cs="Tahoma"/>
          <w:lang w:val="sr-Latn-RS"/>
        </w:rPr>
        <w:t>VIII</w:t>
      </w:r>
      <w:r w:rsidR="00640CD8" w:rsidRPr="00640CD8">
        <w:rPr>
          <w:rFonts w:ascii="Tahoma" w:hAnsi="Tahoma" w:cs="Tahoma"/>
          <w:lang w:val="sr-Cyrl-RS"/>
        </w:rPr>
        <w:t xml:space="preserve"> </w:t>
      </w:r>
      <w:r w:rsidRPr="008E53FD">
        <w:rPr>
          <w:rFonts w:ascii="Tahoma" w:hAnsi="Tahoma" w:cs="Tahoma"/>
          <w:lang w:val="sr-Cyrl-RS"/>
        </w:rPr>
        <w:t xml:space="preserve">емисије је искључено, што </w:t>
      </w:r>
      <w:r w:rsidR="007F2261">
        <w:rPr>
          <w:rFonts w:ascii="Tahoma" w:hAnsi="Tahoma" w:cs="Tahoma"/>
          <w:lang w:val="sr-Cyrl-RS"/>
        </w:rPr>
        <w:t>је дефинисано посебном О</w:t>
      </w:r>
      <w:r w:rsidR="00B874CE">
        <w:rPr>
          <w:rFonts w:ascii="Tahoma" w:hAnsi="Tahoma" w:cs="Tahoma"/>
          <w:lang w:val="sr-Cyrl-RS"/>
        </w:rPr>
        <w:t>длуком С</w:t>
      </w:r>
      <w:r w:rsidRPr="008E53FD">
        <w:rPr>
          <w:rFonts w:ascii="Tahoma" w:hAnsi="Tahoma" w:cs="Tahoma"/>
          <w:lang w:val="sr-Cyrl-RS"/>
        </w:rPr>
        <w:t xml:space="preserve">купштине акционара </w:t>
      </w:r>
      <w:r w:rsidR="00853410" w:rsidRPr="008E53FD">
        <w:rPr>
          <w:rFonts w:ascii="Tahoma" w:hAnsi="Tahoma" w:cs="Tahoma"/>
          <w:lang w:val="sr-Cyrl-RS"/>
        </w:rPr>
        <w:t>Друштва</w:t>
      </w:r>
      <w:r w:rsidRPr="008E53FD">
        <w:rPr>
          <w:rFonts w:ascii="Tahoma" w:hAnsi="Tahoma" w:cs="Tahoma"/>
          <w:lang w:val="sr-Cyrl-RS"/>
        </w:rPr>
        <w:t>.</w:t>
      </w:r>
    </w:p>
    <w:p w14:paraId="4F6EF099" w14:textId="77777777" w:rsidR="00D5526F" w:rsidRPr="008E53FD" w:rsidRDefault="00D5526F" w:rsidP="0015309A">
      <w:pPr>
        <w:spacing w:after="120" w:line="276" w:lineRule="auto"/>
        <w:jc w:val="both"/>
        <w:rPr>
          <w:rFonts w:ascii="Tahoma" w:hAnsi="Tahoma" w:cs="Tahoma"/>
          <w:i/>
          <w:lang w:val="sr-Cyrl-RS"/>
        </w:rPr>
      </w:pPr>
    </w:p>
    <w:p w14:paraId="56E39B47" w14:textId="0F9C76CB" w:rsidR="00A66C53" w:rsidRPr="008E53FD" w:rsidRDefault="00853410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6</w:t>
      </w:r>
      <w:r w:rsidR="00A66C53" w:rsidRPr="008E53FD">
        <w:rPr>
          <w:rFonts w:ascii="Tahoma" w:hAnsi="Tahoma" w:cs="Tahoma"/>
          <w:b/>
          <w:lang w:val="sr-Cyrl-RS"/>
        </w:rPr>
        <w:t>.</w:t>
      </w:r>
    </w:p>
    <w:p w14:paraId="39B8D9FC" w14:textId="6E6440D0" w:rsidR="00A708E2" w:rsidRPr="00640CD8" w:rsidRDefault="006715C0" w:rsidP="0015309A">
      <w:pPr>
        <w:pStyle w:val="BodyText"/>
        <w:tabs>
          <w:tab w:val="left" w:pos="360"/>
        </w:tabs>
        <w:spacing w:after="120" w:line="276" w:lineRule="auto"/>
        <w:ind w:right="110"/>
        <w:jc w:val="both"/>
        <w:rPr>
          <w:rFonts w:ascii="Tahoma" w:hAnsi="Tahoma" w:cs="Tahoma"/>
          <w:sz w:val="24"/>
          <w:szCs w:val="24"/>
          <w:lang w:val="sr-Cyrl-RS"/>
        </w:rPr>
      </w:pPr>
      <w:r>
        <w:rPr>
          <w:rFonts w:ascii="Tahoma" w:hAnsi="Tahoma" w:cs="Tahoma"/>
          <w:sz w:val="24"/>
          <w:szCs w:val="24"/>
          <w:lang w:val="sr-Cyrl-RS"/>
        </w:rPr>
        <w:t>Р</w:t>
      </w:r>
      <w:r w:rsidR="00A66C53" w:rsidRPr="008E53FD">
        <w:rPr>
          <w:rFonts w:ascii="Tahoma" w:hAnsi="Tahoma" w:cs="Tahoma"/>
          <w:sz w:val="24"/>
          <w:szCs w:val="24"/>
          <w:lang w:val="sr-Cyrl-RS"/>
        </w:rPr>
        <w:t xml:space="preserve">ок за упис и уплату акција </w:t>
      </w:r>
      <w:r w:rsidR="00640CD8">
        <w:rPr>
          <w:rFonts w:ascii="Tahoma" w:hAnsi="Tahoma" w:cs="Tahoma"/>
          <w:sz w:val="24"/>
          <w:szCs w:val="24"/>
          <w:lang w:val="sr-Latn-RS"/>
        </w:rPr>
        <w:t>VIII</w:t>
      </w:r>
      <w:r w:rsidR="00A66C53" w:rsidRPr="008E53FD">
        <w:rPr>
          <w:rFonts w:ascii="Tahoma" w:hAnsi="Tahoma" w:cs="Tahoma"/>
          <w:sz w:val="24"/>
          <w:szCs w:val="24"/>
          <w:lang w:val="sr-Cyrl-RS"/>
        </w:rPr>
        <w:t xml:space="preserve"> емисије траје </w:t>
      </w:r>
      <w:r w:rsidR="00640CD8">
        <w:rPr>
          <w:rFonts w:ascii="Tahoma" w:hAnsi="Tahoma" w:cs="Tahoma"/>
          <w:sz w:val="24"/>
          <w:szCs w:val="24"/>
          <w:lang w:val="en-US"/>
        </w:rPr>
        <w:t>3</w:t>
      </w:r>
      <w:r w:rsidR="00A708E2" w:rsidRPr="008E53FD">
        <w:rPr>
          <w:rFonts w:ascii="Tahoma" w:hAnsi="Tahoma" w:cs="Tahoma"/>
          <w:sz w:val="24"/>
          <w:szCs w:val="24"/>
          <w:lang w:val="sr-Cyrl-RS"/>
        </w:rPr>
        <w:t xml:space="preserve"> (</w:t>
      </w:r>
      <w:r w:rsidR="00640CD8">
        <w:rPr>
          <w:rFonts w:ascii="Tahoma" w:hAnsi="Tahoma" w:cs="Tahoma"/>
          <w:sz w:val="24"/>
          <w:szCs w:val="24"/>
          <w:lang w:val="sr-Cyrl-RS"/>
        </w:rPr>
        <w:t>три</w:t>
      </w:r>
      <w:r w:rsidR="00A66C53" w:rsidRPr="008E53FD">
        <w:rPr>
          <w:rFonts w:ascii="Tahoma" w:hAnsi="Tahoma" w:cs="Tahoma"/>
          <w:sz w:val="24"/>
          <w:szCs w:val="24"/>
          <w:lang w:val="sr-Cyrl-RS"/>
        </w:rPr>
        <w:t>)</w:t>
      </w:r>
      <w:r w:rsidR="00640CD8">
        <w:rPr>
          <w:rFonts w:ascii="Tahoma" w:hAnsi="Tahoma" w:cs="Tahoma"/>
          <w:sz w:val="24"/>
          <w:szCs w:val="24"/>
          <w:lang w:val="sr-Cyrl-RS"/>
        </w:rPr>
        <w:t xml:space="preserve"> радна</w:t>
      </w:r>
      <w:r w:rsidR="00A66C53" w:rsidRPr="008E53FD">
        <w:rPr>
          <w:rFonts w:ascii="Tahoma" w:hAnsi="Tahoma" w:cs="Tahoma"/>
          <w:sz w:val="24"/>
          <w:szCs w:val="24"/>
          <w:lang w:val="sr-Cyrl-RS"/>
        </w:rPr>
        <w:t xml:space="preserve"> дана </w:t>
      </w:r>
      <w:r w:rsidR="00A66C53" w:rsidRPr="00640CD8">
        <w:rPr>
          <w:rFonts w:ascii="Tahoma" w:hAnsi="Tahoma" w:cs="Tahoma"/>
          <w:sz w:val="24"/>
          <w:szCs w:val="24"/>
          <w:lang w:val="sr-Cyrl-RS"/>
        </w:rPr>
        <w:t xml:space="preserve">од дана који </w:t>
      </w:r>
      <w:r w:rsidRPr="00640CD8">
        <w:rPr>
          <w:rFonts w:ascii="Tahoma" w:hAnsi="Tahoma" w:cs="Tahoma"/>
          <w:sz w:val="24"/>
          <w:szCs w:val="24"/>
          <w:lang w:val="sr-Cyrl-RS"/>
        </w:rPr>
        <w:t>Извршни</w:t>
      </w:r>
      <w:r w:rsidR="00A66C53" w:rsidRPr="00640CD8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F616B5" w:rsidRPr="00640CD8">
        <w:rPr>
          <w:rFonts w:ascii="Tahoma" w:hAnsi="Tahoma" w:cs="Tahoma"/>
          <w:sz w:val="24"/>
          <w:szCs w:val="24"/>
          <w:lang w:val="sr-Cyrl-RS"/>
        </w:rPr>
        <w:t xml:space="preserve"> </w:t>
      </w:r>
      <w:r w:rsidR="00A66C53" w:rsidRPr="00640CD8">
        <w:rPr>
          <w:rFonts w:ascii="Tahoma" w:hAnsi="Tahoma" w:cs="Tahoma"/>
          <w:sz w:val="24"/>
          <w:szCs w:val="24"/>
          <w:lang w:val="sr-Cyrl-RS"/>
        </w:rPr>
        <w:t>одбор Друштв</w:t>
      </w:r>
      <w:r w:rsidR="00853410" w:rsidRPr="00640CD8">
        <w:rPr>
          <w:rFonts w:ascii="Tahoma" w:hAnsi="Tahoma" w:cs="Tahoma"/>
          <w:sz w:val="24"/>
          <w:szCs w:val="24"/>
          <w:lang w:val="sr-Cyrl-RS"/>
        </w:rPr>
        <w:t>а</w:t>
      </w:r>
      <w:r w:rsidR="00A66C53" w:rsidRPr="00640CD8">
        <w:rPr>
          <w:rFonts w:ascii="Tahoma" w:hAnsi="Tahoma" w:cs="Tahoma"/>
          <w:sz w:val="24"/>
          <w:szCs w:val="24"/>
          <w:lang w:val="sr-Cyrl-RS"/>
        </w:rPr>
        <w:t xml:space="preserve"> утврди као дан за </w:t>
      </w:r>
      <w:r w:rsidR="00A708E2" w:rsidRPr="00640CD8">
        <w:rPr>
          <w:rFonts w:ascii="Tahoma" w:hAnsi="Tahoma" w:cs="Tahoma"/>
          <w:sz w:val="24"/>
          <w:szCs w:val="24"/>
          <w:lang w:val="sr-Cyrl-RS"/>
        </w:rPr>
        <w:t>почетак уписа и уплате акција.</w:t>
      </w:r>
    </w:p>
    <w:p w14:paraId="74C8C80F" w14:textId="4899F0D9" w:rsidR="00A66C53" w:rsidRPr="00640CD8" w:rsidRDefault="00853410" w:rsidP="0015309A">
      <w:pPr>
        <w:pStyle w:val="BodyText"/>
        <w:tabs>
          <w:tab w:val="left" w:pos="360"/>
        </w:tabs>
        <w:spacing w:after="120" w:line="276" w:lineRule="auto"/>
        <w:ind w:right="110"/>
        <w:jc w:val="both"/>
        <w:rPr>
          <w:rFonts w:ascii="Tahoma" w:hAnsi="Tahoma" w:cs="Tahoma"/>
          <w:sz w:val="24"/>
          <w:szCs w:val="24"/>
          <w:lang w:val="sr-Cyrl-RS"/>
        </w:rPr>
      </w:pPr>
      <w:r w:rsidRPr="00640CD8">
        <w:rPr>
          <w:rFonts w:ascii="Tahoma" w:hAnsi="Tahoma" w:cs="Tahoma"/>
          <w:sz w:val="24"/>
          <w:szCs w:val="24"/>
          <w:lang w:val="sr-Cyrl-RS"/>
        </w:rPr>
        <w:t>Дан</w:t>
      </w:r>
      <w:r w:rsidR="00A708E2" w:rsidRPr="00640CD8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640CD8">
        <w:rPr>
          <w:rFonts w:ascii="Tahoma" w:hAnsi="Tahoma" w:cs="Tahoma"/>
          <w:sz w:val="24"/>
          <w:szCs w:val="24"/>
          <w:lang w:val="sr-Cyrl-RS"/>
        </w:rPr>
        <w:t>п</w:t>
      </w:r>
      <w:r w:rsidR="00A708E2" w:rsidRPr="00640CD8">
        <w:rPr>
          <w:rFonts w:ascii="Tahoma" w:hAnsi="Tahoma" w:cs="Tahoma"/>
          <w:sz w:val="24"/>
          <w:szCs w:val="24"/>
          <w:lang w:val="sr-Cyrl-RS"/>
        </w:rPr>
        <w:t>очет</w:t>
      </w:r>
      <w:r w:rsidRPr="00640CD8">
        <w:rPr>
          <w:rFonts w:ascii="Tahoma" w:hAnsi="Tahoma" w:cs="Tahoma"/>
          <w:sz w:val="24"/>
          <w:szCs w:val="24"/>
          <w:lang w:val="sr-Cyrl-RS"/>
        </w:rPr>
        <w:t>ка</w:t>
      </w:r>
      <w:r w:rsidR="00A66C53" w:rsidRPr="00640CD8">
        <w:rPr>
          <w:rFonts w:ascii="Tahoma" w:hAnsi="Tahoma" w:cs="Tahoma"/>
          <w:sz w:val="24"/>
          <w:szCs w:val="24"/>
          <w:lang w:val="sr-Cyrl-RS"/>
        </w:rPr>
        <w:t xml:space="preserve"> уписа и уплате </w:t>
      </w:r>
      <w:r w:rsidRPr="00640CD8">
        <w:rPr>
          <w:rFonts w:ascii="Tahoma" w:hAnsi="Tahoma" w:cs="Tahoma"/>
          <w:sz w:val="24"/>
          <w:szCs w:val="24"/>
          <w:lang w:val="sr-Cyrl-RS"/>
        </w:rPr>
        <w:t>ће</w:t>
      </w:r>
      <w:r w:rsidR="00A708E2" w:rsidRPr="00640CD8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640CD8">
        <w:rPr>
          <w:rFonts w:ascii="Tahoma" w:hAnsi="Tahoma" w:cs="Tahoma"/>
          <w:sz w:val="24"/>
          <w:szCs w:val="24"/>
          <w:lang w:val="sr-Cyrl-RS"/>
        </w:rPr>
        <w:t>бити</w:t>
      </w:r>
      <w:bookmarkStart w:id="0" w:name="_GoBack"/>
      <w:bookmarkEnd w:id="0"/>
      <w:r w:rsidR="00A708E2" w:rsidRPr="00640CD8">
        <w:rPr>
          <w:rFonts w:ascii="Tahoma" w:hAnsi="Tahoma" w:cs="Tahoma"/>
          <w:sz w:val="24"/>
          <w:szCs w:val="24"/>
          <w:lang w:val="sr-Cyrl-RS"/>
        </w:rPr>
        <w:t xml:space="preserve"> назначен у </w:t>
      </w:r>
      <w:r w:rsidRPr="00640CD8">
        <w:rPr>
          <w:rFonts w:ascii="Tahoma" w:hAnsi="Tahoma" w:cs="Tahoma"/>
          <w:sz w:val="24"/>
          <w:szCs w:val="24"/>
          <w:lang w:val="sr-Cyrl-RS"/>
        </w:rPr>
        <w:t>п</w:t>
      </w:r>
      <w:r w:rsidR="00A66C53" w:rsidRPr="00640CD8">
        <w:rPr>
          <w:rFonts w:ascii="Tahoma" w:hAnsi="Tahoma" w:cs="Tahoma"/>
          <w:sz w:val="24"/>
          <w:szCs w:val="24"/>
          <w:lang w:val="sr-Cyrl-RS"/>
        </w:rPr>
        <w:t xml:space="preserve">озиву за упис и уплату обичних акција који се доставља </w:t>
      </w:r>
      <w:r w:rsidR="007F2261">
        <w:rPr>
          <w:rFonts w:ascii="Tahoma" w:hAnsi="Tahoma" w:cs="Tahoma"/>
          <w:sz w:val="24"/>
          <w:szCs w:val="24"/>
          <w:lang w:val="sr-Cyrl-RS"/>
        </w:rPr>
        <w:t>К</w:t>
      </w:r>
      <w:r w:rsidRPr="00640CD8">
        <w:rPr>
          <w:rFonts w:ascii="Tahoma" w:hAnsi="Tahoma" w:cs="Tahoma"/>
          <w:sz w:val="24"/>
          <w:szCs w:val="24"/>
          <w:lang w:val="sr-Cyrl-RS"/>
        </w:rPr>
        <w:t>упцу</w:t>
      </w:r>
      <w:r w:rsidR="00A66C53" w:rsidRPr="00640CD8">
        <w:rPr>
          <w:rFonts w:ascii="Tahoma" w:hAnsi="Tahoma" w:cs="Tahoma"/>
          <w:sz w:val="24"/>
          <w:szCs w:val="24"/>
          <w:lang w:val="sr-Cyrl-RS"/>
        </w:rPr>
        <w:t xml:space="preserve"> акција.</w:t>
      </w:r>
    </w:p>
    <w:p w14:paraId="76518E43" w14:textId="27C7936E" w:rsidR="00A66C53" w:rsidRPr="008E53FD" w:rsidRDefault="00A66C53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 xml:space="preserve">Члан </w:t>
      </w:r>
      <w:r w:rsidR="00853410" w:rsidRPr="008E53FD">
        <w:rPr>
          <w:rFonts w:ascii="Tahoma" w:hAnsi="Tahoma" w:cs="Tahoma"/>
          <w:b/>
          <w:lang w:val="sr-Cyrl-RS"/>
        </w:rPr>
        <w:t>7.</w:t>
      </w:r>
    </w:p>
    <w:p w14:paraId="712A7BD8" w14:textId="44047ADA" w:rsidR="00A708E2" w:rsidRPr="008E53FD" w:rsidRDefault="00A708E2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Акције </w:t>
      </w:r>
      <w:r w:rsidR="00640CD8" w:rsidRPr="00640CD8">
        <w:rPr>
          <w:rFonts w:ascii="Tahoma" w:hAnsi="Tahoma" w:cs="Tahoma"/>
          <w:lang w:val="sr-Latn-RS"/>
        </w:rPr>
        <w:t>VIII</w:t>
      </w:r>
      <w:r w:rsidR="00640CD8" w:rsidRPr="00640CD8">
        <w:rPr>
          <w:rFonts w:ascii="Tahoma" w:hAnsi="Tahoma" w:cs="Tahoma"/>
          <w:lang w:val="sr-Cyrl-RS"/>
        </w:rPr>
        <w:t xml:space="preserve"> </w:t>
      </w:r>
      <w:r w:rsidRPr="008E53FD">
        <w:rPr>
          <w:rFonts w:ascii="Tahoma" w:hAnsi="Tahoma" w:cs="Tahoma"/>
          <w:lang w:val="sr-Cyrl-RS"/>
        </w:rPr>
        <w:t>емисије се уписују потписивањем одговарајуће уписнице и подношењем исте брокерско-дилерско друштву „Дунав Стокброкер“ а</w:t>
      </w:r>
      <w:r w:rsidR="0015309A" w:rsidRPr="008E53FD">
        <w:rPr>
          <w:rFonts w:ascii="Tahoma" w:hAnsi="Tahoma" w:cs="Tahoma"/>
          <w:lang w:val="sr-Cyrl-RS"/>
        </w:rPr>
        <w:t>.д. Београд ул. Коларчева бр. 7</w:t>
      </w:r>
      <w:r w:rsidR="006760B1">
        <w:rPr>
          <w:rFonts w:ascii="Tahoma" w:hAnsi="Tahoma" w:cs="Tahoma"/>
          <w:lang w:val="sr-Cyrl-RS"/>
        </w:rPr>
        <w:t>,</w:t>
      </w:r>
      <w:r w:rsidRPr="008E53FD">
        <w:rPr>
          <w:rFonts w:ascii="Tahoma" w:hAnsi="Tahoma" w:cs="Tahoma"/>
          <w:lang w:val="sr-Cyrl-RS"/>
        </w:rPr>
        <w:t xml:space="preserve"> за време трајања уписа акција.</w:t>
      </w:r>
    </w:p>
    <w:p w14:paraId="6C92BDF7" w14:textId="21926495" w:rsidR="00A66C53" w:rsidRPr="008E53FD" w:rsidRDefault="00A708E2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Образац уписнице са прописаним подацима ће бити објављен на интернет </w:t>
      </w:r>
      <w:r w:rsidR="00C510ED">
        <w:rPr>
          <w:rFonts w:ascii="Tahoma" w:hAnsi="Tahoma" w:cs="Tahoma"/>
          <w:lang w:val="sr-Cyrl-RS"/>
        </w:rPr>
        <w:t>страници</w:t>
      </w:r>
      <w:r w:rsidRPr="008E53FD">
        <w:rPr>
          <w:rFonts w:ascii="Tahoma" w:hAnsi="Tahoma" w:cs="Tahoma"/>
          <w:lang w:val="sr-Cyrl-RS"/>
        </w:rPr>
        <w:t xml:space="preserve"> Друштв</w:t>
      </w:r>
      <w:r w:rsidR="00853410" w:rsidRPr="008E53FD">
        <w:rPr>
          <w:rFonts w:ascii="Tahoma" w:hAnsi="Tahoma" w:cs="Tahoma"/>
          <w:lang w:val="sr-Cyrl-RS"/>
        </w:rPr>
        <w:t>а</w:t>
      </w:r>
      <w:r w:rsidRPr="008E53FD">
        <w:rPr>
          <w:rFonts w:ascii="Tahoma" w:hAnsi="Tahoma" w:cs="Tahoma"/>
          <w:lang w:val="sr-Cyrl-RS"/>
        </w:rPr>
        <w:t xml:space="preserve"> и биће доступан у просторијама брокерско-дилерског друштва „Дунав Стокброкер“ а</w:t>
      </w:r>
      <w:r w:rsidR="0015309A" w:rsidRPr="008E53FD">
        <w:rPr>
          <w:rFonts w:ascii="Tahoma" w:hAnsi="Tahoma" w:cs="Tahoma"/>
          <w:lang w:val="sr-Cyrl-RS"/>
        </w:rPr>
        <w:t>.д. Београд ул. Коларчева бр. 7</w:t>
      </w:r>
      <w:r w:rsidRPr="008E53FD">
        <w:rPr>
          <w:rFonts w:ascii="Tahoma" w:hAnsi="Tahoma" w:cs="Tahoma"/>
          <w:lang w:val="sr-Cyrl-RS"/>
        </w:rPr>
        <w:t xml:space="preserve"> за време трајања уписа акција.</w:t>
      </w:r>
    </w:p>
    <w:p w14:paraId="548E91E2" w14:textId="45AB913A" w:rsidR="00A66C53" w:rsidRPr="008E53FD" w:rsidRDefault="00853410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8</w:t>
      </w:r>
      <w:r w:rsidR="00A66C53" w:rsidRPr="008E53FD">
        <w:rPr>
          <w:rFonts w:ascii="Tahoma" w:hAnsi="Tahoma" w:cs="Tahoma"/>
          <w:b/>
          <w:lang w:val="sr-Cyrl-RS"/>
        </w:rPr>
        <w:t>.</w:t>
      </w:r>
    </w:p>
    <w:p w14:paraId="2D914A0C" w14:textId="558E8B6F" w:rsidR="00A66C53" w:rsidRPr="00640CD8" w:rsidRDefault="00A708E2" w:rsidP="0015309A">
      <w:pPr>
        <w:pStyle w:val="BodyText"/>
        <w:tabs>
          <w:tab w:val="left" w:pos="360"/>
        </w:tabs>
        <w:spacing w:after="120" w:line="276" w:lineRule="auto"/>
        <w:ind w:right="110"/>
        <w:jc w:val="both"/>
        <w:rPr>
          <w:rFonts w:ascii="Tahoma" w:hAnsi="Tahoma" w:cs="Tahoma"/>
          <w:sz w:val="24"/>
          <w:szCs w:val="24"/>
          <w:lang w:val="sr-Cyrl-RS"/>
        </w:rPr>
      </w:pPr>
      <w:r w:rsidRPr="008E53FD">
        <w:rPr>
          <w:rFonts w:ascii="Tahoma" w:hAnsi="Tahoma" w:cs="Tahoma"/>
          <w:sz w:val="24"/>
          <w:szCs w:val="24"/>
          <w:lang w:val="sr-Cyrl-RS"/>
        </w:rPr>
        <w:t xml:space="preserve">Уплата акција </w:t>
      </w:r>
      <w:r w:rsidR="00640CD8" w:rsidRPr="00640CD8">
        <w:rPr>
          <w:rFonts w:ascii="Tahoma" w:hAnsi="Tahoma" w:cs="Tahoma"/>
          <w:sz w:val="24"/>
          <w:szCs w:val="24"/>
          <w:lang w:val="sr-Latn-RS"/>
        </w:rPr>
        <w:t>VIII</w:t>
      </w:r>
      <w:r w:rsidR="00640CD8" w:rsidRPr="00640CD8">
        <w:rPr>
          <w:rFonts w:ascii="Tahoma" w:hAnsi="Tahoma" w:cs="Tahoma"/>
          <w:sz w:val="24"/>
          <w:szCs w:val="24"/>
          <w:lang w:val="sr-Cyrl-RS"/>
        </w:rPr>
        <w:t xml:space="preserve"> </w:t>
      </w:r>
      <w:r w:rsidRPr="008E53FD">
        <w:rPr>
          <w:rFonts w:ascii="Tahoma" w:hAnsi="Tahoma" w:cs="Tahoma"/>
          <w:sz w:val="24"/>
          <w:szCs w:val="24"/>
          <w:lang w:val="sr-Cyrl-RS"/>
        </w:rPr>
        <w:t xml:space="preserve">емисије вршиће се на наменски рачун за пријем средстава по основу нове емисије који се води код </w:t>
      </w:r>
      <w:r w:rsidRPr="00640CD8">
        <w:rPr>
          <w:rFonts w:ascii="Tahoma" w:hAnsi="Tahoma" w:cs="Tahoma"/>
          <w:sz w:val="24"/>
          <w:szCs w:val="24"/>
          <w:lang w:val="sr-Cyrl-RS"/>
        </w:rPr>
        <w:t>Комерцијалне банке а.д. Београд.</w:t>
      </w:r>
    </w:p>
    <w:p w14:paraId="59B20160" w14:textId="1F6BBEA6" w:rsidR="00A66C53" w:rsidRPr="008E53FD" w:rsidRDefault="00853410" w:rsidP="0015309A">
      <w:pPr>
        <w:pStyle w:val="Heading2"/>
        <w:spacing w:after="120" w:line="276" w:lineRule="auto"/>
        <w:rPr>
          <w:rFonts w:ascii="Tahoma" w:hAnsi="Tahoma" w:cs="Tahoma"/>
          <w:szCs w:val="24"/>
          <w:lang w:val="sr-Cyrl-RS"/>
        </w:rPr>
      </w:pPr>
      <w:r w:rsidRPr="008E53FD">
        <w:rPr>
          <w:rFonts w:ascii="Tahoma" w:hAnsi="Tahoma" w:cs="Tahoma"/>
          <w:szCs w:val="24"/>
          <w:lang w:val="sr-Cyrl-RS"/>
        </w:rPr>
        <w:t>Члан 9</w:t>
      </w:r>
      <w:r w:rsidR="00A66C53" w:rsidRPr="008E53FD">
        <w:rPr>
          <w:rFonts w:ascii="Tahoma" w:hAnsi="Tahoma" w:cs="Tahoma"/>
          <w:szCs w:val="24"/>
          <w:lang w:val="sr-Cyrl-RS"/>
        </w:rPr>
        <w:t>.</w:t>
      </w:r>
    </w:p>
    <w:p w14:paraId="342E6F1D" w14:textId="2619F10A" w:rsidR="00955914" w:rsidRPr="008E53FD" w:rsidRDefault="00A66C53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>Продаја ће се сматрати</w:t>
      </w:r>
      <w:r w:rsidR="00B6791E" w:rsidRPr="008E53FD">
        <w:rPr>
          <w:rFonts w:ascii="Tahoma" w:hAnsi="Tahoma" w:cs="Tahoma"/>
          <w:lang w:val="sr-Cyrl-RS"/>
        </w:rPr>
        <w:t xml:space="preserve"> успешном ако се упише </w:t>
      </w:r>
      <w:r w:rsidR="00853410" w:rsidRPr="008E53FD">
        <w:rPr>
          <w:rFonts w:ascii="Tahoma" w:hAnsi="Tahoma" w:cs="Tahoma"/>
          <w:lang w:val="sr-Cyrl-RS"/>
        </w:rPr>
        <w:t xml:space="preserve">и уплати </w:t>
      </w:r>
      <w:r w:rsidR="00B6791E" w:rsidRPr="008E53FD">
        <w:rPr>
          <w:rFonts w:ascii="Tahoma" w:hAnsi="Tahoma" w:cs="Tahoma"/>
          <w:lang w:val="sr-Cyrl-RS"/>
        </w:rPr>
        <w:t xml:space="preserve">најмање </w:t>
      </w:r>
      <w:r w:rsidR="006715C0">
        <w:rPr>
          <w:rFonts w:ascii="Tahoma" w:hAnsi="Tahoma" w:cs="Tahoma"/>
          <w:lang w:val="sr-Cyrl-RS"/>
        </w:rPr>
        <w:t>8</w:t>
      </w:r>
      <w:r w:rsidRPr="008E53FD">
        <w:rPr>
          <w:rFonts w:ascii="Tahoma" w:hAnsi="Tahoma" w:cs="Tahoma"/>
          <w:lang w:val="sr-Cyrl-RS"/>
        </w:rPr>
        <w:t>0% понуђених акција.</w:t>
      </w:r>
    </w:p>
    <w:p w14:paraId="16A58572" w14:textId="1645BBD2" w:rsidR="00A66C53" w:rsidRPr="008E53FD" w:rsidRDefault="00955914" w:rsidP="0015309A">
      <w:pPr>
        <w:spacing w:after="120" w:line="276" w:lineRule="auto"/>
        <w:jc w:val="both"/>
        <w:rPr>
          <w:rFonts w:ascii="Tahoma" w:hAnsi="Tahoma" w:cs="Tahoma"/>
          <w:noProof/>
          <w:lang w:val="sr-Cyrl-RS"/>
        </w:rPr>
      </w:pPr>
      <w:r w:rsidRPr="008E53FD">
        <w:rPr>
          <w:rFonts w:ascii="Tahoma" w:hAnsi="Tahoma" w:cs="Tahoma"/>
          <w:noProof/>
          <w:lang w:val="sr-Cyrl-RS"/>
        </w:rPr>
        <w:t>Уписом и уплатом новчаног износа у вредности целе емисије од стране Купца акција, сматра се да је рок предвиђен за упис акција истекао тако да акције могу бити регистроване у Централном регистру.</w:t>
      </w:r>
    </w:p>
    <w:p w14:paraId="24FECE4E" w14:textId="11F0307A" w:rsidR="0015309A" w:rsidRPr="008E53FD" w:rsidRDefault="00A66C53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>Друштво је дужн</w:t>
      </w:r>
      <w:r w:rsidR="00853410" w:rsidRPr="008E53FD">
        <w:rPr>
          <w:rFonts w:ascii="Tahoma" w:hAnsi="Tahoma" w:cs="Tahoma"/>
          <w:lang w:val="sr-Cyrl-RS"/>
        </w:rPr>
        <w:t>о</w:t>
      </w:r>
      <w:r w:rsidRPr="008E53FD">
        <w:rPr>
          <w:rFonts w:ascii="Tahoma" w:hAnsi="Tahoma" w:cs="Tahoma"/>
          <w:lang w:val="sr-Cyrl-RS"/>
        </w:rPr>
        <w:t xml:space="preserve"> да у року од пет радних дана од дана истека рока за упис и уплату, Централном регистру поднесе захтев за упис акција </w:t>
      </w:r>
      <w:r w:rsidR="00640CD8" w:rsidRPr="00640CD8">
        <w:rPr>
          <w:rFonts w:ascii="Tahoma" w:hAnsi="Tahoma" w:cs="Tahoma"/>
          <w:lang w:val="sr-Latn-RS"/>
        </w:rPr>
        <w:t>VIII</w:t>
      </w:r>
      <w:r w:rsidR="00640CD8" w:rsidRPr="00640CD8">
        <w:rPr>
          <w:rFonts w:ascii="Tahoma" w:hAnsi="Tahoma" w:cs="Tahoma"/>
          <w:lang w:val="sr-Cyrl-RS"/>
        </w:rPr>
        <w:t xml:space="preserve"> </w:t>
      </w:r>
      <w:r w:rsidRPr="008E53FD">
        <w:rPr>
          <w:rFonts w:ascii="Tahoma" w:hAnsi="Tahoma" w:cs="Tahoma"/>
          <w:lang w:val="sr-Cyrl-RS"/>
        </w:rPr>
        <w:t>емисије и њихових ималаца.</w:t>
      </w:r>
    </w:p>
    <w:p w14:paraId="007E9B38" w14:textId="150E9386" w:rsidR="00A66C53" w:rsidRPr="008E53FD" w:rsidRDefault="00853410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10</w:t>
      </w:r>
      <w:r w:rsidR="00A66C53" w:rsidRPr="008E53FD">
        <w:rPr>
          <w:rFonts w:ascii="Tahoma" w:hAnsi="Tahoma" w:cs="Tahoma"/>
          <w:b/>
          <w:lang w:val="sr-Cyrl-RS"/>
        </w:rPr>
        <w:t>.</w:t>
      </w:r>
    </w:p>
    <w:p w14:paraId="12644B7E" w14:textId="4DA38C2F" w:rsidR="00A66C53" w:rsidRPr="008E53FD" w:rsidRDefault="00A66C53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>Уколико емисија акција не успе, Друштво је дужн</w:t>
      </w:r>
      <w:r w:rsidR="00853410" w:rsidRPr="008E53FD">
        <w:rPr>
          <w:rFonts w:ascii="Tahoma" w:hAnsi="Tahoma" w:cs="Tahoma"/>
          <w:lang w:val="sr-Cyrl-RS"/>
        </w:rPr>
        <w:t>о</w:t>
      </w:r>
      <w:r w:rsidRPr="008E53FD">
        <w:rPr>
          <w:rFonts w:ascii="Tahoma" w:hAnsi="Tahoma" w:cs="Tahoma"/>
          <w:lang w:val="sr-Cyrl-RS"/>
        </w:rPr>
        <w:t xml:space="preserve"> да у рок од петнаест дана од дана истека рока за упис и уплату, уписницима врати уплаћена средства.</w:t>
      </w:r>
    </w:p>
    <w:p w14:paraId="19B83B3C" w14:textId="48E50571" w:rsidR="00A66C53" w:rsidRPr="008E53FD" w:rsidRDefault="00853410" w:rsidP="0015309A">
      <w:pPr>
        <w:pStyle w:val="Heading2"/>
        <w:spacing w:after="120" w:line="276" w:lineRule="auto"/>
        <w:rPr>
          <w:rFonts w:ascii="Tahoma" w:hAnsi="Tahoma" w:cs="Tahoma"/>
          <w:szCs w:val="24"/>
          <w:lang w:val="sr-Cyrl-RS"/>
        </w:rPr>
      </w:pPr>
      <w:r w:rsidRPr="008E53FD">
        <w:rPr>
          <w:rFonts w:ascii="Tahoma" w:hAnsi="Tahoma" w:cs="Tahoma"/>
          <w:szCs w:val="24"/>
          <w:lang w:val="sr-Cyrl-RS"/>
        </w:rPr>
        <w:t>Члан 11</w:t>
      </w:r>
      <w:r w:rsidR="00A66C53" w:rsidRPr="008E53FD">
        <w:rPr>
          <w:rFonts w:ascii="Tahoma" w:hAnsi="Tahoma" w:cs="Tahoma"/>
          <w:szCs w:val="24"/>
          <w:lang w:val="sr-Cyrl-RS"/>
        </w:rPr>
        <w:t>.</w:t>
      </w:r>
    </w:p>
    <w:p w14:paraId="675AFDAB" w14:textId="6E47D7A2" w:rsidR="00A66C53" w:rsidRPr="008E53FD" w:rsidRDefault="00A66C53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Обичне акције </w:t>
      </w:r>
      <w:r w:rsidR="00640CD8" w:rsidRPr="00640CD8">
        <w:rPr>
          <w:rFonts w:ascii="Tahoma" w:hAnsi="Tahoma" w:cs="Tahoma"/>
          <w:lang w:val="sr-Latn-RS"/>
        </w:rPr>
        <w:t>VIII</w:t>
      </w:r>
      <w:r w:rsidR="00640CD8" w:rsidRPr="00640CD8">
        <w:rPr>
          <w:rFonts w:ascii="Tahoma" w:hAnsi="Tahoma" w:cs="Tahoma"/>
          <w:lang w:val="sr-Cyrl-RS"/>
        </w:rPr>
        <w:t xml:space="preserve"> </w:t>
      </w:r>
      <w:r w:rsidRPr="008E53FD">
        <w:rPr>
          <w:rFonts w:ascii="Tahoma" w:hAnsi="Tahoma" w:cs="Tahoma"/>
          <w:lang w:val="sr-Cyrl-RS"/>
        </w:rPr>
        <w:t xml:space="preserve">емисије које се издају овом </w:t>
      </w:r>
      <w:r w:rsidR="00C510ED">
        <w:rPr>
          <w:rFonts w:ascii="Tahoma" w:hAnsi="Tahoma" w:cs="Tahoma"/>
          <w:lang w:val="sr-Cyrl-RS"/>
        </w:rPr>
        <w:t>О</w:t>
      </w:r>
      <w:r w:rsidRPr="008E53FD">
        <w:rPr>
          <w:rFonts w:ascii="Tahoma" w:hAnsi="Tahoma" w:cs="Tahoma"/>
          <w:lang w:val="sr-Cyrl-RS"/>
        </w:rPr>
        <w:t>длуком издају се, преносе и евидентирају у облику електронског записа на рачуну хартија од вредности Централног регистра.</w:t>
      </w:r>
    </w:p>
    <w:p w14:paraId="28C27E9C" w14:textId="0BD24F67" w:rsidR="00A66C53" w:rsidRDefault="00A66C53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Сматра се да је уписом </w:t>
      </w:r>
      <w:r w:rsidR="00640CD8" w:rsidRPr="00640CD8">
        <w:rPr>
          <w:rFonts w:ascii="Tahoma" w:hAnsi="Tahoma" w:cs="Tahoma"/>
          <w:lang w:val="sr-Latn-RS"/>
        </w:rPr>
        <w:t>VIII</w:t>
      </w:r>
      <w:r w:rsidRPr="008E53FD">
        <w:rPr>
          <w:rFonts w:ascii="Tahoma" w:hAnsi="Tahoma" w:cs="Tahoma"/>
          <w:lang w:val="sr-Cyrl-RS"/>
        </w:rPr>
        <w:t xml:space="preserve"> </w:t>
      </w:r>
      <w:r w:rsidR="00853410" w:rsidRPr="008E53FD">
        <w:rPr>
          <w:rFonts w:ascii="Tahoma" w:hAnsi="Tahoma" w:cs="Tahoma"/>
          <w:lang w:val="sr-Cyrl-RS"/>
        </w:rPr>
        <w:t>е</w:t>
      </w:r>
      <w:r w:rsidRPr="008E53FD">
        <w:rPr>
          <w:rFonts w:ascii="Tahoma" w:hAnsi="Tahoma" w:cs="Tahoma"/>
          <w:lang w:val="sr-Cyrl-RS"/>
        </w:rPr>
        <w:t>миси</w:t>
      </w:r>
      <w:r w:rsidR="00853410" w:rsidRPr="008E53FD">
        <w:rPr>
          <w:rFonts w:ascii="Tahoma" w:hAnsi="Tahoma" w:cs="Tahoma"/>
          <w:lang w:val="sr-Cyrl-RS"/>
        </w:rPr>
        <w:t>је</w:t>
      </w:r>
      <w:r w:rsidRPr="008E53FD">
        <w:rPr>
          <w:rFonts w:ascii="Tahoma" w:hAnsi="Tahoma" w:cs="Tahoma"/>
          <w:lang w:val="sr-Cyrl-RS"/>
        </w:rPr>
        <w:t xml:space="preserve"> </w:t>
      </w:r>
      <w:r w:rsidR="00853410" w:rsidRPr="008E53FD">
        <w:rPr>
          <w:rFonts w:ascii="Tahoma" w:hAnsi="Tahoma" w:cs="Tahoma"/>
          <w:lang w:val="sr-Cyrl-RS"/>
        </w:rPr>
        <w:t>а</w:t>
      </w:r>
      <w:r w:rsidRPr="008E53FD">
        <w:rPr>
          <w:rFonts w:ascii="Tahoma" w:hAnsi="Tahoma" w:cs="Tahoma"/>
          <w:lang w:val="sr-Cyrl-RS"/>
        </w:rPr>
        <w:t>кци</w:t>
      </w:r>
      <w:r w:rsidR="00853410" w:rsidRPr="008E53FD">
        <w:rPr>
          <w:rFonts w:ascii="Tahoma" w:hAnsi="Tahoma" w:cs="Tahoma"/>
          <w:lang w:val="sr-Cyrl-RS"/>
        </w:rPr>
        <w:t>ја</w:t>
      </w:r>
      <w:r w:rsidRPr="008E53FD">
        <w:rPr>
          <w:rFonts w:ascii="Tahoma" w:hAnsi="Tahoma" w:cs="Tahoma"/>
          <w:lang w:val="sr-Cyrl-RS"/>
        </w:rPr>
        <w:t xml:space="preserve"> у Ц</w:t>
      </w:r>
      <w:r w:rsidR="00853410" w:rsidRPr="008E53FD">
        <w:rPr>
          <w:rFonts w:ascii="Tahoma" w:hAnsi="Tahoma" w:cs="Tahoma"/>
          <w:lang w:val="sr-Cyrl-RS"/>
        </w:rPr>
        <w:t>е</w:t>
      </w:r>
      <w:r w:rsidRPr="008E53FD">
        <w:rPr>
          <w:rFonts w:ascii="Tahoma" w:hAnsi="Tahoma" w:cs="Tahoma"/>
          <w:lang w:val="sr-Cyrl-RS"/>
        </w:rPr>
        <w:t>нтр</w:t>
      </w:r>
      <w:r w:rsidR="00853410" w:rsidRPr="008E53FD">
        <w:rPr>
          <w:rFonts w:ascii="Tahoma" w:hAnsi="Tahoma" w:cs="Tahoma"/>
          <w:lang w:val="sr-Cyrl-RS"/>
        </w:rPr>
        <w:t>а</w:t>
      </w:r>
      <w:r w:rsidRPr="008E53FD">
        <w:rPr>
          <w:rFonts w:ascii="Tahoma" w:hAnsi="Tahoma" w:cs="Tahoma"/>
          <w:lang w:val="sr-Cyrl-RS"/>
        </w:rPr>
        <w:t>лни р</w:t>
      </w:r>
      <w:r w:rsidR="00853410" w:rsidRPr="008E53FD">
        <w:rPr>
          <w:rFonts w:ascii="Tahoma" w:hAnsi="Tahoma" w:cs="Tahoma"/>
          <w:lang w:val="sr-Cyrl-RS"/>
        </w:rPr>
        <w:t>е</w:t>
      </w:r>
      <w:r w:rsidRPr="008E53FD">
        <w:rPr>
          <w:rFonts w:ascii="Tahoma" w:hAnsi="Tahoma" w:cs="Tahoma"/>
          <w:lang w:val="sr-Cyrl-RS"/>
        </w:rPr>
        <w:t>гистар, д</w:t>
      </w:r>
      <w:r w:rsidR="00853410" w:rsidRPr="008E53FD">
        <w:rPr>
          <w:rFonts w:ascii="Tahoma" w:hAnsi="Tahoma" w:cs="Tahoma"/>
          <w:lang w:val="sr-Cyrl-RS"/>
        </w:rPr>
        <w:t>е</w:t>
      </w:r>
      <w:r w:rsidRPr="008E53FD">
        <w:rPr>
          <w:rFonts w:ascii="Tahoma" w:hAnsi="Tahoma" w:cs="Tahoma"/>
          <w:lang w:val="sr-Cyrl-RS"/>
        </w:rPr>
        <w:t>п</w:t>
      </w:r>
      <w:r w:rsidR="00853410" w:rsidRPr="008E53FD">
        <w:rPr>
          <w:rFonts w:ascii="Tahoma" w:hAnsi="Tahoma" w:cs="Tahoma"/>
          <w:lang w:val="sr-Cyrl-RS"/>
        </w:rPr>
        <w:t>о</w:t>
      </w:r>
      <w:r w:rsidRPr="008E53FD">
        <w:rPr>
          <w:rFonts w:ascii="Tahoma" w:hAnsi="Tahoma" w:cs="Tahoma"/>
          <w:lang w:val="sr-Cyrl-RS"/>
        </w:rPr>
        <w:t xml:space="preserve"> и клиринг х</w:t>
      </w:r>
      <w:r w:rsidR="00853410" w:rsidRPr="008E53FD">
        <w:rPr>
          <w:rFonts w:ascii="Tahoma" w:hAnsi="Tahoma" w:cs="Tahoma"/>
          <w:lang w:val="sr-Cyrl-RS"/>
        </w:rPr>
        <w:t>а</w:t>
      </w:r>
      <w:r w:rsidRPr="008E53FD">
        <w:rPr>
          <w:rFonts w:ascii="Tahoma" w:hAnsi="Tahoma" w:cs="Tahoma"/>
          <w:lang w:val="sr-Cyrl-RS"/>
        </w:rPr>
        <w:t>рти</w:t>
      </w:r>
      <w:r w:rsidR="00853410" w:rsidRPr="008E53FD">
        <w:rPr>
          <w:rFonts w:ascii="Tahoma" w:hAnsi="Tahoma" w:cs="Tahoma"/>
          <w:lang w:val="sr-Cyrl-RS"/>
        </w:rPr>
        <w:t>ја</w:t>
      </w:r>
      <w:r w:rsidRPr="008E53FD">
        <w:rPr>
          <w:rFonts w:ascii="Tahoma" w:hAnsi="Tahoma" w:cs="Tahoma"/>
          <w:lang w:val="sr-Cyrl-RS"/>
        </w:rPr>
        <w:t xml:space="preserve"> </w:t>
      </w:r>
      <w:r w:rsidR="00853410" w:rsidRPr="008E53FD">
        <w:rPr>
          <w:rFonts w:ascii="Tahoma" w:hAnsi="Tahoma" w:cs="Tahoma"/>
          <w:lang w:val="sr-Cyrl-RS"/>
        </w:rPr>
        <w:t>о</w:t>
      </w:r>
      <w:r w:rsidRPr="008E53FD">
        <w:rPr>
          <w:rFonts w:ascii="Tahoma" w:hAnsi="Tahoma" w:cs="Tahoma"/>
          <w:lang w:val="sr-Cyrl-RS"/>
        </w:rPr>
        <w:t>д вр</w:t>
      </w:r>
      <w:r w:rsidR="00853410" w:rsidRPr="008E53FD">
        <w:rPr>
          <w:rFonts w:ascii="Tahoma" w:hAnsi="Tahoma" w:cs="Tahoma"/>
          <w:lang w:val="sr-Cyrl-RS"/>
        </w:rPr>
        <w:t>е</w:t>
      </w:r>
      <w:r w:rsidRPr="008E53FD">
        <w:rPr>
          <w:rFonts w:ascii="Tahoma" w:hAnsi="Tahoma" w:cs="Tahoma"/>
          <w:lang w:val="sr-Cyrl-RS"/>
        </w:rPr>
        <w:t>дн</w:t>
      </w:r>
      <w:r w:rsidR="00853410" w:rsidRPr="008E53FD">
        <w:rPr>
          <w:rFonts w:ascii="Tahoma" w:hAnsi="Tahoma" w:cs="Tahoma"/>
          <w:lang w:val="sr-Cyrl-RS"/>
        </w:rPr>
        <w:t>о</w:t>
      </w:r>
      <w:r w:rsidRPr="008E53FD">
        <w:rPr>
          <w:rFonts w:ascii="Tahoma" w:hAnsi="Tahoma" w:cs="Tahoma"/>
          <w:lang w:val="sr-Cyrl-RS"/>
        </w:rPr>
        <w:t>сти, ли</w:t>
      </w:r>
      <w:r w:rsidR="0015309A" w:rsidRPr="008E53FD">
        <w:rPr>
          <w:rFonts w:ascii="Tahoma" w:hAnsi="Tahoma" w:cs="Tahoma"/>
          <w:lang w:val="sr-Cyrl-RS"/>
        </w:rPr>
        <w:t>це из члана 4</w:t>
      </w:r>
      <w:r w:rsidRPr="008E53FD">
        <w:rPr>
          <w:rFonts w:ascii="Tahoma" w:hAnsi="Tahoma" w:cs="Tahoma"/>
          <w:lang w:val="sr-Cyrl-RS"/>
        </w:rPr>
        <w:t xml:space="preserve">. стекло акције из </w:t>
      </w:r>
      <w:r w:rsidR="00640CD8" w:rsidRPr="00640CD8">
        <w:rPr>
          <w:rFonts w:ascii="Tahoma" w:hAnsi="Tahoma" w:cs="Tahoma"/>
          <w:lang w:val="sr-Latn-RS"/>
        </w:rPr>
        <w:t>VIII</w:t>
      </w:r>
      <w:r w:rsidR="00640CD8" w:rsidRPr="00640CD8">
        <w:rPr>
          <w:rFonts w:ascii="Tahoma" w:hAnsi="Tahoma" w:cs="Tahoma"/>
          <w:lang w:val="sr-Cyrl-RS"/>
        </w:rPr>
        <w:t xml:space="preserve"> </w:t>
      </w:r>
      <w:r w:rsidRPr="008E53FD">
        <w:rPr>
          <w:rFonts w:ascii="Tahoma" w:hAnsi="Tahoma" w:cs="Tahoma"/>
          <w:lang w:val="sr-Cyrl-RS"/>
        </w:rPr>
        <w:t>емисије.</w:t>
      </w:r>
    </w:p>
    <w:p w14:paraId="1E3CCD34" w14:textId="17CACEB3" w:rsidR="00380C58" w:rsidRDefault="00380C58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</w:p>
    <w:p w14:paraId="5A6868CA" w14:textId="77777777" w:rsidR="006760B1" w:rsidRPr="008E53FD" w:rsidRDefault="006760B1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</w:p>
    <w:p w14:paraId="708C7FAD" w14:textId="41AB5848" w:rsidR="00A66C53" w:rsidRPr="008E53FD" w:rsidRDefault="00853410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12</w:t>
      </w:r>
      <w:r w:rsidR="00A66C53" w:rsidRPr="008E53FD">
        <w:rPr>
          <w:rFonts w:ascii="Tahoma" w:hAnsi="Tahoma" w:cs="Tahoma"/>
          <w:b/>
          <w:lang w:val="sr-Cyrl-RS"/>
        </w:rPr>
        <w:t>.</w:t>
      </w:r>
    </w:p>
    <w:p w14:paraId="146E82C5" w14:textId="260871DA" w:rsidR="00A66C53" w:rsidRPr="008E53FD" w:rsidRDefault="00A66C53" w:rsidP="0015309A">
      <w:pPr>
        <w:spacing w:after="120" w:line="276" w:lineRule="auto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Власник акција </w:t>
      </w:r>
      <w:r w:rsidR="00640CD8" w:rsidRPr="00640CD8">
        <w:rPr>
          <w:rFonts w:ascii="Tahoma" w:hAnsi="Tahoma" w:cs="Tahoma"/>
          <w:lang w:val="sr-Latn-RS"/>
        </w:rPr>
        <w:t>VIII</w:t>
      </w:r>
      <w:r w:rsidR="00640CD8" w:rsidRPr="00640CD8">
        <w:rPr>
          <w:rFonts w:ascii="Tahoma" w:hAnsi="Tahoma" w:cs="Tahoma"/>
          <w:lang w:val="sr-Cyrl-RS"/>
        </w:rPr>
        <w:t xml:space="preserve"> </w:t>
      </w:r>
      <w:r w:rsidRPr="008E53FD">
        <w:rPr>
          <w:rFonts w:ascii="Tahoma" w:hAnsi="Tahoma" w:cs="Tahoma"/>
          <w:lang w:val="sr-Cyrl-RS"/>
        </w:rPr>
        <w:t>емисије има следећа права:</w:t>
      </w:r>
    </w:p>
    <w:p w14:paraId="17A64101" w14:textId="77777777" w:rsidR="00955914" w:rsidRPr="008E53FD" w:rsidRDefault="00955914" w:rsidP="0015309A">
      <w:pPr>
        <w:pStyle w:val="NoSpacing"/>
        <w:numPr>
          <w:ilvl w:val="0"/>
          <w:numId w:val="8"/>
        </w:numPr>
        <w:spacing w:line="276" w:lineRule="auto"/>
        <w:rPr>
          <w:rFonts w:ascii="Tahoma" w:hAnsi="Tahoma" w:cs="Tahoma"/>
          <w:sz w:val="24"/>
          <w:szCs w:val="24"/>
          <w:lang w:val="sr-Cyrl-RS"/>
        </w:rPr>
      </w:pPr>
      <w:r w:rsidRPr="008E53FD">
        <w:rPr>
          <w:rFonts w:ascii="Tahoma" w:hAnsi="Tahoma" w:cs="Tahoma"/>
          <w:sz w:val="24"/>
          <w:szCs w:val="24"/>
          <w:lang w:val="sr-Cyrl-RS"/>
        </w:rPr>
        <w:t>право учешћа и гласања на Скупштини, тако да једна акција увек даје право на један глас;</w:t>
      </w:r>
    </w:p>
    <w:p w14:paraId="60188B71" w14:textId="77777777" w:rsidR="00955914" w:rsidRPr="008E53FD" w:rsidRDefault="00955914" w:rsidP="0015309A">
      <w:pPr>
        <w:pStyle w:val="NoSpacing"/>
        <w:numPr>
          <w:ilvl w:val="0"/>
          <w:numId w:val="8"/>
        </w:numPr>
        <w:spacing w:line="276" w:lineRule="auto"/>
        <w:rPr>
          <w:rFonts w:ascii="Tahoma" w:hAnsi="Tahoma" w:cs="Tahoma"/>
          <w:sz w:val="24"/>
          <w:szCs w:val="24"/>
          <w:lang w:val="sr-Cyrl-RS"/>
        </w:rPr>
      </w:pPr>
      <w:r w:rsidRPr="008E53FD">
        <w:rPr>
          <w:rFonts w:ascii="Tahoma" w:hAnsi="Tahoma" w:cs="Tahoma"/>
          <w:sz w:val="24"/>
          <w:szCs w:val="24"/>
          <w:lang w:val="sr-Cyrl-RS"/>
        </w:rPr>
        <w:t>право на исплату дивиденде;</w:t>
      </w:r>
    </w:p>
    <w:p w14:paraId="28AA6437" w14:textId="77777777" w:rsidR="00955914" w:rsidRPr="008E53FD" w:rsidRDefault="00955914" w:rsidP="0015309A">
      <w:pPr>
        <w:pStyle w:val="NoSpacing"/>
        <w:numPr>
          <w:ilvl w:val="0"/>
          <w:numId w:val="8"/>
        </w:numPr>
        <w:spacing w:line="276" w:lineRule="auto"/>
        <w:rPr>
          <w:rFonts w:ascii="Tahoma" w:hAnsi="Tahoma" w:cs="Tahoma"/>
          <w:sz w:val="24"/>
          <w:szCs w:val="24"/>
          <w:lang w:val="sr-Cyrl-RS"/>
        </w:rPr>
      </w:pPr>
      <w:r w:rsidRPr="008E53FD">
        <w:rPr>
          <w:rFonts w:ascii="Tahoma" w:hAnsi="Tahoma" w:cs="Tahoma"/>
          <w:sz w:val="24"/>
          <w:szCs w:val="24"/>
          <w:lang w:val="sr-Cyrl-RS"/>
        </w:rPr>
        <w:t>право учешћа у расподели ликвидационог остатка или стечајне масе у складу са законом којим се уређује стечај;</w:t>
      </w:r>
    </w:p>
    <w:p w14:paraId="2BD3569E" w14:textId="77777777" w:rsidR="00955914" w:rsidRPr="008E53FD" w:rsidRDefault="00955914" w:rsidP="0015309A">
      <w:pPr>
        <w:pStyle w:val="NoSpacing"/>
        <w:numPr>
          <w:ilvl w:val="0"/>
          <w:numId w:val="8"/>
        </w:numPr>
        <w:spacing w:line="276" w:lineRule="auto"/>
        <w:rPr>
          <w:rFonts w:ascii="Tahoma" w:hAnsi="Tahoma" w:cs="Tahoma"/>
          <w:sz w:val="24"/>
          <w:szCs w:val="24"/>
          <w:lang w:val="sr-Cyrl-RS"/>
        </w:rPr>
      </w:pPr>
      <w:r w:rsidRPr="008E53FD">
        <w:rPr>
          <w:rFonts w:ascii="Tahoma" w:hAnsi="Tahoma" w:cs="Tahoma"/>
          <w:sz w:val="24"/>
          <w:szCs w:val="24"/>
          <w:lang w:val="sr-Cyrl-RS"/>
        </w:rPr>
        <w:t>право пречег стицања обичних акција и других финансијских инструмената заменљивих за обичне акције, из нових емисија;</w:t>
      </w:r>
    </w:p>
    <w:p w14:paraId="65AEAD8F" w14:textId="77777777" w:rsidR="00955914" w:rsidRPr="008E53FD" w:rsidRDefault="00955914" w:rsidP="0015309A">
      <w:pPr>
        <w:pStyle w:val="NoSpacing"/>
        <w:numPr>
          <w:ilvl w:val="0"/>
          <w:numId w:val="8"/>
        </w:numPr>
        <w:spacing w:line="276" w:lineRule="auto"/>
        <w:rPr>
          <w:rFonts w:ascii="Tahoma" w:hAnsi="Tahoma" w:cs="Tahoma"/>
          <w:sz w:val="24"/>
          <w:szCs w:val="24"/>
          <w:lang w:val="sr-Cyrl-RS"/>
        </w:rPr>
      </w:pPr>
      <w:r w:rsidRPr="008E53FD">
        <w:rPr>
          <w:rFonts w:ascii="Tahoma" w:hAnsi="Tahoma" w:cs="Tahoma"/>
          <w:sz w:val="24"/>
          <w:szCs w:val="24"/>
          <w:lang w:val="sr-Cyrl-RS"/>
        </w:rPr>
        <w:t xml:space="preserve">друга права у складу са законом и Статутом. </w:t>
      </w:r>
    </w:p>
    <w:p w14:paraId="0474E018" w14:textId="77777777" w:rsidR="0015309A" w:rsidRPr="008E53FD" w:rsidRDefault="0015309A" w:rsidP="0015309A">
      <w:pPr>
        <w:spacing w:after="120" w:line="276" w:lineRule="auto"/>
        <w:jc w:val="center"/>
        <w:rPr>
          <w:rFonts w:ascii="Tahoma" w:hAnsi="Tahoma" w:cs="Tahoma"/>
          <w:lang w:val="sr-Cyrl-RS"/>
        </w:rPr>
      </w:pPr>
    </w:p>
    <w:p w14:paraId="14BF1989" w14:textId="12C5A561" w:rsidR="00A66C53" w:rsidRPr="008E53FD" w:rsidRDefault="00853410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13</w:t>
      </w:r>
      <w:r w:rsidR="00A66C53" w:rsidRPr="008E53FD">
        <w:rPr>
          <w:rFonts w:ascii="Tahoma" w:hAnsi="Tahoma" w:cs="Tahoma"/>
          <w:b/>
          <w:lang w:val="sr-Cyrl-RS"/>
        </w:rPr>
        <w:t>.</w:t>
      </w:r>
    </w:p>
    <w:p w14:paraId="6AB81A93" w14:textId="37125302" w:rsidR="00A66C53" w:rsidRPr="008E53FD" w:rsidRDefault="00A66C53" w:rsidP="0015309A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>Власници акц</w:t>
      </w:r>
      <w:r w:rsidR="00C510ED">
        <w:rPr>
          <w:rFonts w:ascii="Tahoma" w:hAnsi="Tahoma" w:cs="Tahoma"/>
          <w:lang w:val="sr-Cyrl-RS"/>
        </w:rPr>
        <w:t xml:space="preserve">ија </w:t>
      </w:r>
      <w:r w:rsidR="00640CD8">
        <w:rPr>
          <w:rFonts w:ascii="Tahoma" w:hAnsi="Tahoma" w:cs="Tahoma"/>
          <w:lang w:val="sr-Cyrl-RS"/>
        </w:rPr>
        <w:t xml:space="preserve">одговарају за обавезе </w:t>
      </w:r>
      <w:r w:rsidR="00C510ED">
        <w:rPr>
          <w:rFonts w:ascii="Tahoma" w:hAnsi="Tahoma" w:cs="Tahoma"/>
          <w:lang w:val="sr-Cyrl-RS"/>
        </w:rPr>
        <w:t>Д</w:t>
      </w:r>
      <w:r w:rsidRPr="008E53FD">
        <w:rPr>
          <w:rFonts w:ascii="Tahoma" w:hAnsi="Tahoma" w:cs="Tahoma"/>
          <w:lang w:val="sr-Cyrl-RS"/>
        </w:rPr>
        <w:t xml:space="preserve">руштва до висине средстава </w:t>
      </w:r>
      <w:r w:rsidR="0015309A" w:rsidRPr="008E53FD">
        <w:rPr>
          <w:rFonts w:ascii="Tahoma" w:hAnsi="Tahoma" w:cs="Tahoma"/>
          <w:lang w:val="sr-Cyrl-RS"/>
        </w:rPr>
        <w:t>уплаћени</w:t>
      </w:r>
      <w:r w:rsidR="00C510ED">
        <w:rPr>
          <w:rFonts w:ascii="Tahoma" w:hAnsi="Tahoma" w:cs="Tahoma"/>
          <w:lang w:val="sr-Cyrl-RS"/>
        </w:rPr>
        <w:t>х</w:t>
      </w:r>
      <w:r w:rsidRPr="008E53FD">
        <w:rPr>
          <w:rFonts w:ascii="Tahoma" w:hAnsi="Tahoma" w:cs="Tahoma"/>
          <w:lang w:val="sr-Cyrl-RS"/>
        </w:rPr>
        <w:t xml:space="preserve"> по основу куповине акција.</w:t>
      </w:r>
    </w:p>
    <w:p w14:paraId="229F484A" w14:textId="4366379B" w:rsidR="00B6791E" w:rsidRPr="008E53FD" w:rsidRDefault="00B6791E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14.</w:t>
      </w:r>
    </w:p>
    <w:p w14:paraId="7E5392A7" w14:textId="14E1C6E4" w:rsidR="00B6791E" w:rsidRPr="006760B1" w:rsidRDefault="00B6791E" w:rsidP="0015309A">
      <w:pPr>
        <w:spacing w:after="120" w:line="276" w:lineRule="auto"/>
        <w:jc w:val="both"/>
        <w:rPr>
          <w:rFonts w:ascii="Tahoma" w:hAnsi="Tahoma" w:cs="Tahoma"/>
          <w:noProof/>
          <w:lang w:val="sr-Cyrl-RS"/>
        </w:rPr>
      </w:pPr>
      <w:r w:rsidRPr="008E53FD">
        <w:rPr>
          <w:rFonts w:ascii="Tahoma" w:hAnsi="Tahoma" w:cs="Tahoma"/>
          <w:noProof/>
          <w:lang w:val="sr-Cyrl-RS"/>
        </w:rPr>
        <w:t xml:space="preserve">Разлика између емисионе цене и </w:t>
      </w:r>
      <w:r w:rsidR="0015309A" w:rsidRPr="008E53FD">
        <w:rPr>
          <w:rFonts w:ascii="Tahoma" w:hAnsi="Tahoma" w:cs="Tahoma"/>
          <w:noProof/>
          <w:lang w:val="sr-Latn-RS"/>
        </w:rPr>
        <w:t>номиналне</w:t>
      </w:r>
      <w:r w:rsidRPr="008E53FD">
        <w:rPr>
          <w:rFonts w:ascii="Tahoma" w:hAnsi="Tahoma" w:cs="Tahoma"/>
          <w:noProof/>
          <w:lang w:val="sr-Cyrl-RS"/>
        </w:rPr>
        <w:t xml:space="preserve"> вредности акција </w:t>
      </w:r>
      <w:r w:rsidR="00640CD8" w:rsidRPr="00640CD8">
        <w:rPr>
          <w:rFonts w:ascii="Tahoma" w:hAnsi="Tahoma" w:cs="Tahoma"/>
          <w:noProof/>
          <w:lang w:val="sr-Latn-RS"/>
        </w:rPr>
        <w:t>VIII</w:t>
      </w:r>
      <w:r w:rsidR="00640CD8" w:rsidRPr="00640CD8">
        <w:rPr>
          <w:rFonts w:ascii="Tahoma" w:hAnsi="Tahoma" w:cs="Tahoma"/>
          <w:noProof/>
          <w:lang w:val="sr-Cyrl-RS"/>
        </w:rPr>
        <w:t xml:space="preserve"> </w:t>
      </w:r>
      <w:r w:rsidRPr="008E53FD">
        <w:rPr>
          <w:rFonts w:ascii="Tahoma" w:hAnsi="Tahoma" w:cs="Tahoma"/>
          <w:noProof/>
          <w:lang w:val="sr-Cyrl-RS"/>
        </w:rPr>
        <w:t xml:space="preserve">емисије </w:t>
      </w:r>
      <w:r w:rsidR="000A7E90">
        <w:rPr>
          <w:rFonts w:ascii="Tahoma" w:hAnsi="Tahoma" w:cs="Tahoma"/>
          <w:noProof/>
          <w:lang w:val="sr-Cyrl-RS"/>
        </w:rPr>
        <w:t>евидентираће се</w:t>
      </w:r>
      <w:r w:rsidRPr="006760B1">
        <w:rPr>
          <w:rFonts w:ascii="Tahoma" w:hAnsi="Tahoma" w:cs="Tahoma"/>
          <w:noProof/>
          <w:lang w:val="sr-Cyrl-RS"/>
        </w:rPr>
        <w:t xml:space="preserve"> као емисиона премија.</w:t>
      </w:r>
    </w:p>
    <w:p w14:paraId="33E06C1F" w14:textId="77777777" w:rsidR="00A66C53" w:rsidRPr="008E53FD" w:rsidRDefault="00A66C53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15.</w:t>
      </w:r>
    </w:p>
    <w:p w14:paraId="3AF798E1" w14:textId="597F823E" w:rsidR="0015309A" w:rsidRPr="008E53FD" w:rsidRDefault="00955914" w:rsidP="0015309A">
      <w:pPr>
        <w:pStyle w:val="NoSpacing"/>
        <w:spacing w:after="120" w:line="276" w:lineRule="auto"/>
        <w:jc w:val="both"/>
        <w:rPr>
          <w:rFonts w:ascii="Tahoma" w:hAnsi="Tahoma" w:cs="Tahoma"/>
          <w:sz w:val="24"/>
          <w:szCs w:val="24"/>
          <w:lang w:val="sr-Cyrl-RS"/>
        </w:rPr>
      </w:pPr>
      <w:r w:rsidRPr="008E53FD">
        <w:rPr>
          <w:rFonts w:ascii="Tahoma" w:hAnsi="Tahoma" w:cs="Tahoma"/>
          <w:sz w:val="24"/>
          <w:szCs w:val="24"/>
          <w:lang w:val="sr-Cyrl-RS"/>
        </w:rPr>
        <w:t xml:space="preserve">Овлашћује се Извршни одбор Друштва да предузме све неопходне активности за спровођење </w:t>
      </w:r>
      <w:r w:rsidR="00C510ED">
        <w:rPr>
          <w:rFonts w:ascii="Tahoma" w:hAnsi="Tahoma" w:cs="Tahoma"/>
          <w:sz w:val="24"/>
          <w:szCs w:val="24"/>
          <w:lang w:val="sr-Cyrl-RS"/>
        </w:rPr>
        <w:t>ове Одлуке, техничку корекцију О</w:t>
      </w:r>
      <w:r w:rsidRPr="008E53FD">
        <w:rPr>
          <w:rFonts w:ascii="Tahoma" w:hAnsi="Tahoma" w:cs="Tahoma"/>
          <w:sz w:val="24"/>
          <w:szCs w:val="24"/>
          <w:lang w:val="sr-Cyrl-RS"/>
        </w:rPr>
        <w:t>длуке на захтев надлежних институција, као и осталих активности у циљу спровођења ове Одлуке код Централног регистра и Агенције за привредне регистре.</w:t>
      </w:r>
    </w:p>
    <w:p w14:paraId="543DD561" w14:textId="5D0F742F" w:rsidR="00A66C53" w:rsidRPr="008E53FD" w:rsidRDefault="00955914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16.</w:t>
      </w:r>
    </w:p>
    <w:p w14:paraId="64A47A13" w14:textId="5551E5BC" w:rsidR="00B6791E" w:rsidRPr="008E53FD" w:rsidRDefault="00B6791E" w:rsidP="00C510ED">
      <w:pPr>
        <w:spacing w:after="120" w:line="276" w:lineRule="auto"/>
        <w:jc w:val="both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 xml:space="preserve">Акције које се издају овом </w:t>
      </w:r>
      <w:r w:rsidR="00C510ED">
        <w:rPr>
          <w:rFonts w:ascii="Tahoma" w:hAnsi="Tahoma" w:cs="Tahoma"/>
          <w:lang w:val="sr-Cyrl-RS"/>
        </w:rPr>
        <w:t>О</w:t>
      </w:r>
      <w:r w:rsidRPr="008E53FD">
        <w:rPr>
          <w:rFonts w:ascii="Tahoma" w:hAnsi="Tahoma" w:cs="Tahoma"/>
          <w:lang w:val="sr-Cyrl-RS"/>
        </w:rPr>
        <w:t>длуком биће укључене на одговарајуће тржиште Београдске берзе а.д. Београд.</w:t>
      </w:r>
    </w:p>
    <w:p w14:paraId="3CB28BB8" w14:textId="3F78CAF4" w:rsidR="00A66C53" w:rsidRPr="008E53FD" w:rsidRDefault="00853410" w:rsidP="0015309A">
      <w:pPr>
        <w:spacing w:after="120" w:line="276" w:lineRule="auto"/>
        <w:jc w:val="center"/>
        <w:rPr>
          <w:rFonts w:ascii="Tahoma" w:hAnsi="Tahoma" w:cs="Tahoma"/>
          <w:b/>
          <w:lang w:val="sr-Cyrl-RS"/>
        </w:rPr>
      </w:pPr>
      <w:r w:rsidRPr="008E53FD">
        <w:rPr>
          <w:rFonts w:ascii="Tahoma" w:hAnsi="Tahoma" w:cs="Tahoma"/>
          <w:b/>
          <w:lang w:val="sr-Cyrl-RS"/>
        </w:rPr>
        <w:t>Члан 17</w:t>
      </w:r>
      <w:r w:rsidR="00A66C53" w:rsidRPr="008E53FD">
        <w:rPr>
          <w:rFonts w:ascii="Tahoma" w:hAnsi="Tahoma" w:cs="Tahoma"/>
          <w:b/>
          <w:lang w:val="sr-Cyrl-RS"/>
        </w:rPr>
        <w:t>.</w:t>
      </w:r>
    </w:p>
    <w:p w14:paraId="26E8C788" w14:textId="77777777" w:rsidR="00A66C53" w:rsidRPr="008E53FD" w:rsidRDefault="00A66C53" w:rsidP="0015309A">
      <w:pPr>
        <w:spacing w:after="120" w:line="276" w:lineRule="auto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>Ова Одлука ступа на снагу даном доношења.</w:t>
      </w:r>
    </w:p>
    <w:p w14:paraId="44102247" w14:textId="77777777" w:rsidR="00A66C53" w:rsidRPr="008E53FD" w:rsidRDefault="00A66C53" w:rsidP="0015309A">
      <w:pPr>
        <w:spacing w:after="120" w:line="276" w:lineRule="auto"/>
        <w:rPr>
          <w:rFonts w:ascii="Tahoma" w:hAnsi="Tahoma" w:cs="Tahoma"/>
          <w:lang w:val="sr-Cyrl-RS"/>
        </w:rPr>
      </w:pPr>
      <w:r w:rsidRPr="008E53FD">
        <w:rPr>
          <w:rFonts w:ascii="Tahoma" w:hAnsi="Tahoma" w:cs="Tahoma"/>
          <w:lang w:val="sr-Cyrl-RS"/>
        </w:rPr>
        <w:t>Ову Одлуку регистровати у складу са законом о регистрацији.</w:t>
      </w:r>
    </w:p>
    <w:p w14:paraId="0AF80BCF" w14:textId="77777777" w:rsidR="00A66C53" w:rsidRPr="008E53FD" w:rsidRDefault="00A66C53">
      <w:pPr>
        <w:autoSpaceDE w:val="0"/>
        <w:autoSpaceDN w:val="0"/>
        <w:adjustRightInd w:val="0"/>
        <w:rPr>
          <w:rFonts w:ascii="Tahoma" w:hAnsi="Tahoma" w:cs="Tahoma"/>
          <w:lang w:val="sr-Cyrl-RS"/>
        </w:rPr>
      </w:pPr>
    </w:p>
    <w:p w14:paraId="16C8B5FE" w14:textId="7B758180" w:rsidR="003739FA" w:rsidRPr="003739FA" w:rsidRDefault="003739FA" w:rsidP="003739FA">
      <w:pPr>
        <w:spacing w:line="276" w:lineRule="auto"/>
        <w:rPr>
          <w:rFonts w:ascii="Tahoma" w:hAnsi="Tahoma" w:cs="Tahoma"/>
          <w:lang w:val="sr-Cyrl-RS"/>
        </w:rPr>
      </w:pPr>
    </w:p>
    <w:p w14:paraId="2CFA9E3A" w14:textId="16A9ABDB" w:rsidR="003739FA" w:rsidRPr="003739FA" w:rsidRDefault="003739FA" w:rsidP="003739FA">
      <w:pPr>
        <w:jc w:val="both"/>
        <w:rPr>
          <w:rFonts w:ascii="Tahoma" w:hAnsi="Tahoma" w:cs="Tahoma"/>
          <w:lang w:val="sr-Latn-RS"/>
        </w:rPr>
      </w:pPr>
      <w:r w:rsidRPr="003739FA">
        <w:rPr>
          <w:rFonts w:ascii="Tahoma" w:hAnsi="Tahoma" w:cs="Tahoma"/>
          <w:lang w:val="ru-RU"/>
        </w:rPr>
        <w:t xml:space="preserve">С.Д. бр. </w:t>
      </w:r>
      <w:r>
        <w:rPr>
          <w:rFonts w:ascii="Tahoma" w:hAnsi="Tahoma" w:cs="Tahoma"/>
          <w:lang w:val="sr-Cyrl-RS"/>
        </w:rPr>
        <w:t>3</w:t>
      </w:r>
      <w:r>
        <w:rPr>
          <w:rFonts w:ascii="Tahoma" w:hAnsi="Tahoma" w:cs="Tahoma"/>
          <w:lang w:val="ru-RU"/>
        </w:rPr>
        <w:t>/108</w:t>
      </w:r>
      <w:r w:rsidRPr="003739FA">
        <w:rPr>
          <w:rFonts w:ascii="Tahoma" w:hAnsi="Tahoma" w:cs="Tahoma"/>
          <w:lang w:val="ru-RU"/>
        </w:rPr>
        <w:t xml:space="preserve">                                                  ПРЕДСЕДНИК СКУПШТИНЕ</w:t>
      </w:r>
    </w:p>
    <w:p w14:paraId="2594DF74" w14:textId="720F59E1" w:rsidR="003739FA" w:rsidRPr="003739FA" w:rsidRDefault="003739FA" w:rsidP="003739FA">
      <w:pPr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en-US"/>
        </w:rPr>
        <w:t>23</w:t>
      </w:r>
      <w:r w:rsidRPr="003739FA">
        <w:rPr>
          <w:rFonts w:ascii="Tahoma" w:hAnsi="Tahoma" w:cs="Tahoma"/>
          <w:lang w:val="ru-RU"/>
        </w:rPr>
        <w:t xml:space="preserve">. </w:t>
      </w:r>
      <w:r w:rsidRPr="003739FA">
        <w:rPr>
          <w:rFonts w:ascii="Tahoma" w:hAnsi="Tahoma" w:cs="Tahoma"/>
          <w:lang w:val="sr-Cyrl-RS"/>
        </w:rPr>
        <w:t xml:space="preserve">новембра </w:t>
      </w:r>
      <w:r w:rsidRPr="003739FA">
        <w:rPr>
          <w:rFonts w:ascii="Tahoma" w:hAnsi="Tahoma" w:cs="Tahoma"/>
          <w:lang w:val="ru-RU"/>
        </w:rPr>
        <w:t xml:space="preserve">2021. године                       </w:t>
      </w:r>
      <w:r w:rsidRPr="003739FA">
        <w:rPr>
          <w:rFonts w:ascii="Tahoma" w:hAnsi="Tahoma" w:cs="Tahoma"/>
          <w:lang w:val="en-US"/>
        </w:rPr>
        <w:t xml:space="preserve">     </w:t>
      </w:r>
      <w:r w:rsidRPr="003739FA">
        <w:rPr>
          <w:rFonts w:ascii="Tahoma" w:hAnsi="Tahoma" w:cs="Tahoma"/>
          <w:lang w:val="sr-Cyrl-RS"/>
        </w:rPr>
        <w:t xml:space="preserve">        </w:t>
      </w:r>
    </w:p>
    <w:p w14:paraId="5B4D2A73" w14:textId="77777777" w:rsidR="003739FA" w:rsidRPr="003739FA" w:rsidRDefault="003739FA" w:rsidP="003739FA">
      <w:pPr>
        <w:tabs>
          <w:tab w:val="left" w:pos="709"/>
        </w:tabs>
        <w:jc w:val="both"/>
        <w:rPr>
          <w:rFonts w:ascii="Tahoma" w:hAnsi="Tahoma" w:cs="Tahoma"/>
          <w:lang w:val="hr-HR"/>
        </w:rPr>
      </w:pPr>
      <w:r w:rsidRPr="003739FA">
        <w:rPr>
          <w:rFonts w:ascii="Tahoma" w:hAnsi="Tahoma" w:cs="Tahoma"/>
          <w:lang w:val="ru-RU"/>
        </w:rPr>
        <w:t xml:space="preserve">Београд                                                              </w:t>
      </w:r>
      <w:r w:rsidRPr="003739FA">
        <w:rPr>
          <w:rFonts w:ascii="Tahoma" w:hAnsi="Tahoma" w:cs="Tahoma"/>
          <w:lang w:val="sr-Cyrl-RS"/>
        </w:rPr>
        <w:t>_____________________</w:t>
      </w:r>
      <w:r w:rsidRPr="003739FA">
        <w:rPr>
          <w:rFonts w:ascii="Tahoma" w:hAnsi="Tahoma" w:cs="Tahoma"/>
          <w:lang w:val="ru-RU"/>
        </w:rPr>
        <w:t xml:space="preserve">  </w:t>
      </w:r>
    </w:p>
    <w:p w14:paraId="3A62584B" w14:textId="77777777" w:rsidR="003739FA" w:rsidRPr="003739FA" w:rsidRDefault="003739FA" w:rsidP="003739FA">
      <w:pPr>
        <w:tabs>
          <w:tab w:val="left" w:pos="709"/>
        </w:tabs>
        <w:jc w:val="both"/>
        <w:rPr>
          <w:rFonts w:ascii="Tahoma" w:hAnsi="Tahoma" w:cs="Tahoma"/>
          <w:lang w:val="ru-RU"/>
        </w:rPr>
      </w:pPr>
    </w:p>
    <w:p w14:paraId="0D8D5395" w14:textId="319D0355" w:rsidR="007A700C" w:rsidRPr="000A7E90" w:rsidRDefault="003739FA" w:rsidP="000A7E90">
      <w:pPr>
        <w:rPr>
          <w:rFonts w:ascii="Tahoma" w:hAnsi="Tahoma" w:cs="Tahoma"/>
          <w:lang w:val="hr-HR"/>
        </w:rPr>
      </w:pPr>
      <w:r w:rsidRPr="003739FA">
        <w:rPr>
          <w:rFonts w:ascii="Tahoma" w:hAnsi="Tahoma" w:cs="Tahoma"/>
          <w:lang w:val="ru-RU"/>
        </w:rPr>
        <w:t xml:space="preserve">                                                                   </w:t>
      </w:r>
      <w:r w:rsidRPr="003739FA">
        <w:rPr>
          <w:rFonts w:ascii="Tahoma" w:hAnsi="Tahoma" w:cs="Tahoma"/>
          <w:lang w:val="sr-Cyrl-CS"/>
        </w:rPr>
        <w:t xml:space="preserve"> </w:t>
      </w:r>
      <w:r w:rsidRPr="003739FA">
        <w:rPr>
          <w:rFonts w:ascii="Tahoma" w:hAnsi="Tahoma" w:cs="Tahoma"/>
          <w:lang w:val="en-US"/>
        </w:rPr>
        <w:t xml:space="preserve">     </w:t>
      </w:r>
    </w:p>
    <w:sectPr w:rsidR="007A700C" w:rsidRPr="000A7E90" w:rsidSect="00FA1468">
      <w:footerReference w:type="even" r:id="rId18"/>
      <w:footerReference w:type="default" r:id="rId19"/>
      <w:pgSz w:w="12240" w:h="15840"/>
      <w:pgMar w:top="1080" w:right="1134" w:bottom="900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011FB" w14:textId="77777777" w:rsidR="00CE169F" w:rsidRDefault="00CE169F">
      <w:r>
        <w:separator/>
      </w:r>
    </w:p>
  </w:endnote>
  <w:endnote w:type="continuationSeparator" w:id="0">
    <w:p w14:paraId="448A65E3" w14:textId="77777777" w:rsidR="00CE169F" w:rsidRDefault="00CE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6C971" w14:textId="77777777" w:rsidR="007A700C" w:rsidRDefault="007A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7AC426" w14:textId="77777777" w:rsidR="007A700C" w:rsidRDefault="007A70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BC31B" w14:textId="6751DB04" w:rsidR="007A700C" w:rsidRDefault="007A70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3A25">
      <w:rPr>
        <w:rStyle w:val="PageNumber"/>
        <w:noProof/>
      </w:rPr>
      <w:t>3</w:t>
    </w:r>
    <w:r>
      <w:rPr>
        <w:rStyle w:val="PageNumber"/>
      </w:rPr>
      <w:fldChar w:fldCharType="end"/>
    </w:r>
  </w:p>
  <w:p w14:paraId="5898A6B1" w14:textId="77777777" w:rsidR="007A700C" w:rsidRDefault="007A7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1DCE9" w14:textId="77777777" w:rsidR="00CE169F" w:rsidRDefault="00CE169F">
      <w:r>
        <w:separator/>
      </w:r>
    </w:p>
  </w:footnote>
  <w:footnote w:type="continuationSeparator" w:id="0">
    <w:p w14:paraId="5D7D6737" w14:textId="77777777" w:rsidR="00CE169F" w:rsidRDefault="00CE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BC0"/>
    <w:multiLevelType w:val="hybridMultilevel"/>
    <w:tmpl w:val="368AC720"/>
    <w:lvl w:ilvl="0" w:tplc="60480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87B59"/>
    <w:multiLevelType w:val="hybridMultilevel"/>
    <w:tmpl w:val="AA807A44"/>
    <w:lvl w:ilvl="0" w:tplc="D3F625CE">
      <w:numFmt w:val="bullet"/>
      <w:lvlText w:val="-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32111"/>
    <w:multiLevelType w:val="hybridMultilevel"/>
    <w:tmpl w:val="6CCE9B5C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1A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D0F0417"/>
    <w:multiLevelType w:val="hybridMultilevel"/>
    <w:tmpl w:val="1BFCD76C"/>
    <w:lvl w:ilvl="0" w:tplc="83C0EA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D5282"/>
    <w:multiLevelType w:val="hybridMultilevel"/>
    <w:tmpl w:val="1312D9CC"/>
    <w:lvl w:ilvl="0" w:tplc="F684CAD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61BC399B"/>
    <w:multiLevelType w:val="hybridMultilevel"/>
    <w:tmpl w:val="CB90F588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6A4D1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12E4F73"/>
    <w:multiLevelType w:val="hybridMultilevel"/>
    <w:tmpl w:val="2708C872"/>
    <w:lvl w:ilvl="0" w:tplc="E6D8A2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4574A"/>
    <w:multiLevelType w:val="hybridMultilevel"/>
    <w:tmpl w:val="F0E0416A"/>
    <w:lvl w:ilvl="0" w:tplc="60480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CF"/>
    <w:rsid w:val="000178A5"/>
    <w:rsid w:val="000A6BE2"/>
    <w:rsid w:val="000A7E90"/>
    <w:rsid w:val="000B0A96"/>
    <w:rsid w:val="000C01AD"/>
    <w:rsid w:val="000F77D0"/>
    <w:rsid w:val="00121B51"/>
    <w:rsid w:val="0015309A"/>
    <w:rsid w:val="00180CE1"/>
    <w:rsid w:val="001B67DB"/>
    <w:rsid w:val="001C5F6D"/>
    <w:rsid w:val="001F28DD"/>
    <w:rsid w:val="001F44DB"/>
    <w:rsid w:val="002372EC"/>
    <w:rsid w:val="00241DED"/>
    <w:rsid w:val="00247AD3"/>
    <w:rsid w:val="002A129D"/>
    <w:rsid w:val="002B0EF3"/>
    <w:rsid w:val="002B4DAC"/>
    <w:rsid w:val="002E34DE"/>
    <w:rsid w:val="002E4853"/>
    <w:rsid w:val="00303A25"/>
    <w:rsid w:val="00306CFE"/>
    <w:rsid w:val="00315F08"/>
    <w:rsid w:val="003739FA"/>
    <w:rsid w:val="00380C58"/>
    <w:rsid w:val="00382285"/>
    <w:rsid w:val="00394A55"/>
    <w:rsid w:val="003D0D66"/>
    <w:rsid w:val="0048665E"/>
    <w:rsid w:val="004A2430"/>
    <w:rsid w:val="004B6F2B"/>
    <w:rsid w:val="004E2D4C"/>
    <w:rsid w:val="00511E05"/>
    <w:rsid w:val="005156A7"/>
    <w:rsid w:val="005233BD"/>
    <w:rsid w:val="00640CD8"/>
    <w:rsid w:val="006545A2"/>
    <w:rsid w:val="006715C0"/>
    <w:rsid w:val="006760B1"/>
    <w:rsid w:val="00694452"/>
    <w:rsid w:val="006A0781"/>
    <w:rsid w:val="00716409"/>
    <w:rsid w:val="007213D9"/>
    <w:rsid w:val="0073688D"/>
    <w:rsid w:val="00756B30"/>
    <w:rsid w:val="0077233C"/>
    <w:rsid w:val="007815B4"/>
    <w:rsid w:val="007A2F65"/>
    <w:rsid w:val="007A700C"/>
    <w:rsid w:val="007D65AD"/>
    <w:rsid w:val="007F2261"/>
    <w:rsid w:val="007F3FE1"/>
    <w:rsid w:val="008317CF"/>
    <w:rsid w:val="00834A0D"/>
    <w:rsid w:val="00853410"/>
    <w:rsid w:val="00854A38"/>
    <w:rsid w:val="00860875"/>
    <w:rsid w:val="008E53FD"/>
    <w:rsid w:val="00955914"/>
    <w:rsid w:val="009A5ED1"/>
    <w:rsid w:val="009F2BC9"/>
    <w:rsid w:val="00A66C53"/>
    <w:rsid w:val="00A708E2"/>
    <w:rsid w:val="00A84388"/>
    <w:rsid w:val="00B4030E"/>
    <w:rsid w:val="00B53CBB"/>
    <w:rsid w:val="00B6791E"/>
    <w:rsid w:val="00B75009"/>
    <w:rsid w:val="00B82DDC"/>
    <w:rsid w:val="00B874CE"/>
    <w:rsid w:val="00BD0AE3"/>
    <w:rsid w:val="00BE160C"/>
    <w:rsid w:val="00BF42AF"/>
    <w:rsid w:val="00C0320E"/>
    <w:rsid w:val="00C510ED"/>
    <w:rsid w:val="00C7447A"/>
    <w:rsid w:val="00CB3453"/>
    <w:rsid w:val="00CE169F"/>
    <w:rsid w:val="00D13EB1"/>
    <w:rsid w:val="00D32701"/>
    <w:rsid w:val="00D41154"/>
    <w:rsid w:val="00D422BD"/>
    <w:rsid w:val="00D5526F"/>
    <w:rsid w:val="00D55F02"/>
    <w:rsid w:val="00D77E1D"/>
    <w:rsid w:val="00DB662F"/>
    <w:rsid w:val="00DB7424"/>
    <w:rsid w:val="00DC2F8D"/>
    <w:rsid w:val="00DE4F17"/>
    <w:rsid w:val="00E214B5"/>
    <w:rsid w:val="00E4049E"/>
    <w:rsid w:val="00EC3486"/>
    <w:rsid w:val="00EC618D"/>
    <w:rsid w:val="00EE3B46"/>
    <w:rsid w:val="00F0683B"/>
    <w:rsid w:val="00F300A2"/>
    <w:rsid w:val="00F32CF1"/>
    <w:rsid w:val="00F52CA5"/>
    <w:rsid w:val="00F616B5"/>
    <w:rsid w:val="00F65840"/>
    <w:rsid w:val="00FA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969D2E"/>
  <w15:chartTrackingRefBased/>
  <w15:docId w15:val="{A57B86F9-1375-4B41-BCAA-DF66ADC8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914"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A66C53"/>
    <w:pPr>
      <w:keepNext/>
      <w:jc w:val="center"/>
      <w:outlineLvl w:val="1"/>
    </w:pPr>
    <w:rPr>
      <w:rFonts w:ascii="Arial" w:hAnsi="Arial"/>
      <w:b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basedOn w:val="DefaultParagraphFont"/>
    <w:rsid w:val="0077233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23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7233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2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7233C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7A2F6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66C53"/>
    <w:rPr>
      <w:rFonts w:ascii="Arial" w:hAnsi="Arial"/>
      <w:b/>
      <w:sz w:val="24"/>
      <w:lang w:val="sl-SI" w:eastAsia="sl-SI"/>
    </w:rPr>
  </w:style>
  <w:style w:type="paragraph" w:styleId="BodyText">
    <w:name w:val="Body Text"/>
    <w:basedOn w:val="Normal"/>
    <w:link w:val="BodyTextChar"/>
    <w:unhideWhenUsed/>
    <w:rsid w:val="00A66C53"/>
    <w:pPr>
      <w:jc w:val="center"/>
    </w:pPr>
    <w:rPr>
      <w:rFonts w:ascii="Arial" w:hAnsi="Arial"/>
      <w:sz w:val="22"/>
      <w:szCs w:val="20"/>
      <w:lang w:val="sl-SI" w:eastAsia="sl-SI"/>
    </w:rPr>
  </w:style>
  <w:style w:type="character" w:customStyle="1" w:styleId="BodyTextChar">
    <w:name w:val="Body Text Char"/>
    <w:basedOn w:val="DefaultParagraphFont"/>
    <w:link w:val="BodyText"/>
    <w:rsid w:val="00A66C53"/>
    <w:rPr>
      <w:rFonts w:ascii="Arial" w:hAnsi="Arial"/>
      <w:sz w:val="22"/>
      <w:lang w:val="sl-SI" w:eastAsia="sl-SI"/>
    </w:rPr>
  </w:style>
  <w:style w:type="paragraph" w:styleId="NoSpacing">
    <w:name w:val="No Spacing"/>
    <w:uiPriority w:val="1"/>
    <w:qFormat/>
    <w:rsid w:val="009559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rsid w:val="007F22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17" Type="http://schemas.openxmlformats.org/officeDocument/2006/relationships/hyperlink" Target="http://we2.cekos.com/ce/index.xhtml?&amp;file=f148073&amp;action=propis&amp;path=14807301.html&amp;domain=0&amp;mark=false&amp;queries=zakon+o+tr--3--i--1--tu+kapitala&amp;searchType=1&amp;regulationType=1&amp;domain=0&amp;myFavorites=false&amp;dateFrom=&amp;dateTo=&amp;groups=-%40--%40--%40--%40--%40-" TargetMode="External"/><Relationship Id="rId2" Type="http://schemas.openxmlformats.org/officeDocument/2006/relationships/styles" Target="styles.xml"/><Relationship Id="rId16" Type="http://schemas.openxmlformats.org/officeDocument/2006/relationships/hyperlink" Target="http://we2.cekos.com/ce/index.xhtml?&amp;file=f123018&amp;action=propis&amp;path=12301801.html&amp;domain=0&amp;mark=false&amp;queries=zakon+o+tr--3--i--1--tu+kapitala&amp;searchType=1&amp;regulationType=1&amp;domain=0&amp;myFavorites=false&amp;dateFrom=&amp;dateTo=&amp;groups=-%40--%40--%40--%40--%40-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e2.cekos.com/ce/index.xhtml?&amp;file=f115529&amp;action=propis&amp;path=11552901.html&amp;domain=0&amp;mark=false&amp;queries=zakon+o+tr--3--i--1--tu+kapitala&amp;searchType=1&amp;regulationType=1&amp;domain=0&amp;myFavorites=false&amp;dateFrom=&amp;dateTo=&amp;groups=-%40--%40--%40--%40--%40-" TargetMode="External"/><Relationship Id="rId10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hyperlink" Target="http://we2.cekos.com/ce/index.xhtml?&amp;file=f81630&amp;action=propis&amp;path=08163001.html&amp;domain=0&amp;mark=false&amp;queries=zakon+o+tr--3--i--1--tu+kapitala&amp;searchType=1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751</Words>
  <Characters>7931</Characters>
  <Application>Microsoft Office Word</Application>
  <DocSecurity>0</DocSecurity>
  <Lines>66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 osnovu člana 59</vt:lpstr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osnovu člana 59</dc:title>
  <dc:subject/>
  <dc:creator>Vladimir Lukovic</dc:creator>
  <cp:keywords/>
  <cp:lastModifiedBy>Milica Zarkovic | Dunav Re</cp:lastModifiedBy>
  <cp:revision>22</cp:revision>
  <cp:lastPrinted>2009-01-13T10:37:00Z</cp:lastPrinted>
  <dcterms:created xsi:type="dcterms:W3CDTF">2021-10-18T09:21:00Z</dcterms:created>
  <dcterms:modified xsi:type="dcterms:W3CDTF">2021-10-29T13:00:00Z</dcterms:modified>
</cp:coreProperties>
</file>