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CB" w:rsidRDefault="007356CB" w:rsidP="007356CB">
      <w:pPr>
        <w:spacing w:after="0"/>
        <w:rPr>
          <w:rFonts w:ascii="Tahoma" w:hAnsi="Tahoma" w:cs="Tahoma"/>
          <w:u w:val="single"/>
          <w:lang w:val="sr-Cyrl-CS"/>
        </w:rPr>
      </w:pPr>
      <w:r>
        <w:rPr>
          <w:rFonts w:ascii="Tahoma" w:hAnsi="Tahoma" w:cs="Tahoma"/>
          <w:lang w:val="sr-Cyrl-RS"/>
        </w:rPr>
        <w:t>ДРУ</w:t>
      </w:r>
      <w:r>
        <w:rPr>
          <w:rFonts w:ascii="Tahoma" w:hAnsi="Tahoma" w:cs="Tahoma"/>
          <w:lang w:val="sr-Cyrl-CS"/>
        </w:rPr>
        <w:t xml:space="preserve">ШТВО ЗА РЕОСИГУРАЊЕ                                                                   </w:t>
      </w:r>
      <w:r>
        <w:rPr>
          <w:rFonts w:ascii="Tahoma" w:hAnsi="Tahoma" w:cs="Tahoma"/>
          <w:u w:val="single"/>
          <w:lang w:val="sr-Cyrl-CS"/>
        </w:rPr>
        <w:t xml:space="preserve">                                                    </w:t>
      </w:r>
    </w:p>
    <w:p w:rsidR="007356CB" w:rsidRDefault="001F037D" w:rsidP="007356CB">
      <w:pPr>
        <w:spacing w:after="0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 xml:space="preserve">      „ДУНАВ </w:t>
      </w:r>
      <w:r w:rsidR="007356CB">
        <w:rPr>
          <w:rFonts w:ascii="Tahoma" w:hAnsi="Tahoma" w:cs="Tahoma"/>
          <w:b/>
          <w:lang w:val="sr-Cyrl-CS"/>
        </w:rPr>
        <w:t>РЕ“ а.д.о.</w:t>
      </w:r>
    </w:p>
    <w:p w:rsidR="007340C7" w:rsidRDefault="007340C7" w:rsidP="007356CB">
      <w:pPr>
        <w:spacing w:after="0"/>
        <w:rPr>
          <w:rFonts w:ascii="Tahoma" w:hAnsi="Tahoma" w:cs="Tahoma"/>
          <w:b/>
        </w:rPr>
      </w:pPr>
    </w:p>
    <w:p w:rsidR="007356CB" w:rsidRDefault="007356CB" w:rsidP="007356CB">
      <w:pPr>
        <w:spacing w:after="0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   </w:t>
      </w:r>
      <w:r>
        <w:rPr>
          <w:rFonts w:ascii="Tahoma" w:hAnsi="Tahoma" w:cs="Tahoma"/>
        </w:rPr>
        <w:t>-</w:t>
      </w:r>
      <w:r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 xml:space="preserve">Скупштина Друштва </w:t>
      </w:r>
      <w:r w:rsidR="00CF233F">
        <w:rPr>
          <w:rFonts w:ascii="Tahoma" w:hAnsi="Tahoma" w:cs="Tahoma"/>
          <w:lang w:val="sr-Cyrl-CS"/>
        </w:rPr>
        <w:t>–</w:t>
      </w:r>
    </w:p>
    <w:p w:rsidR="007356CB" w:rsidRDefault="007356CB" w:rsidP="007356CB">
      <w:pPr>
        <w:spacing w:after="0"/>
        <w:rPr>
          <w:rFonts w:ascii="Tahoma" w:hAnsi="Tahoma" w:cs="Tahoma"/>
          <w:b/>
          <w:lang w:val="sr-Cyrl-RS"/>
        </w:rPr>
      </w:pPr>
    </w:p>
    <w:p w:rsidR="007356CB" w:rsidRDefault="007356CB" w:rsidP="007356CB">
      <w:pPr>
        <w:spacing w:after="0"/>
        <w:jc w:val="center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З А П И С Н И К</w:t>
      </w:r>
    </w:p>
    <w:p w:rsidR="007356CB" w:rsidRDefault="007356CB" w:rsidP="007356CB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Са </w:t>
      </w:r>
      <w:r w:rsidR="00584194">
        <w:rPr>
          <w:rFonts w:ascii="Tahoma" w:hAnsi="Tahoma" w:cs="Tahoma"/>
          <w:lang w:val="en-US"/>
        </w:rPr>
        <w:t>108</w:t>
      </w:r>
      <w:r>
        <w:rPr>
          <w:rFonts w:ascii="Tahoma" w:hAnsi="Tahoma" w:cs="Tahoma"/>
          <w:lang w:val="sr-Cyrl-CS"/>
        </w:rPr>
        <w:t xml:space="preserve">. </w:t>
      </w:r>
      <w:r>
        <w:rPr>
          <w:rFonts w:ascii="Tahoma" w:hAnsi="Tahoma" w:cs="Tahoma"/>
          <w:lang w:val="sr-Cyrl-RS"/>
        </w:rPr>
        <w:t xml:space="preserve">ванредне </w:t>
      </w:r>
      <w:r>
        <w:rPr>
          <w:rFonts w:ascii="Tahoma" w:hAnsi="Tahoma" w:cs="Tahoma"/>
          <w:lang w:val="sr-Cyrl-CS"/>
        </w:rPr>
        <w:t xml:space="preserve">седнице Скупштине Друштва, одржане дана </w:t>
      </w:r>
      <w:r w:rsidR="00584194">
        <w:rPr>
          <w:rFonts w:ascii="Tahoma" w:hAnsi="Tahoma" w:cs="Tahoma"/>
          <w:lang w:val="en-US"/>
        </w:rPr>
        <w:t>23</w:t>
      </w:r>
      <w:r>
        <w:rPr>
          <w:rFonts w:ascii="Tahoma" w:hAnsi="Tahoma" w:cs="Tahoma"/>
          <w:lang w:val="sr-Cyrl-CS"/>
        </w:rPr>
        <w:t>.</w:t>
      </w:r>
      <w:r w:rsidR="00960C79">
        <w:rPr>
          <w:rFonts w:ascii="Tahoma" w:hAnsi="Tahoma" w:cs="Tahoma"/>
        </w:rPr>
        <w:t>11</w:t>
      </w:r>
      <w:r w:rsidR="007C39BB">
        <w:rPr>
          <w:rFonts w:ascii="Tahoma" w:hAnsi="Tahoma" w:cs="Tahoma"/>
          <w:lang w:val="sr-Cyrl-CS"/>
        </w:rPr>
        <w:t>.2021</w:t>
      </w:r>
      <w:r>
        <w:rPr>
          <w:rFonts w:ascii="Tahoma" w:hAnsi="Tahoma" w:cs="Tahoma"/>
          <w:lang w:val="sr-Cyrl-CS"/>
        </w:rPr>
        <w:t>. године, у пословним просторијама Друштва, Београд, Кнез Михаилова бр.</w:t>
      </w:r>
      <w:r w:rsidR="00C516DB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6/</w:t>
      </w:r>
      <w:r>
        <w:rPr>
          <w:rFonts w:ascii="Tahoma" w:hAnsi="Tahoma" w:cs="Tahoma"/>
          <w:lang w:val="sr-Latn-CS"/>
        </w:rPr>
        <w:t>II</w:t>
      </w:r>
      <w:r>
        <w:rPr>
          <w:rFonts w:ascii="Tahoma" w:hAnsi="Tahoma" w:cs="Tahoma"/>
          <w:lang w:val="sr-Cyrl-CS"/>
        </w:rPr>
        <w:t xml:space="preserve">, </w:t>
      </w:r>
      <w:r w:rsidR="00231B8D">
        <w:rPr>
          <w:rFonts w:ascii="Tahoma" w:hAnsi="Tahoma" w:cs="Tahoma"/>
          <w:lang w:val="sr-Cyrl-CS"/>
        </w:rPr>
        <w:t>у сали</w:t>
      </w:r>
      <w:r>
        <w:rPr>
          <w:rFonts w:ascii="Tahoma" w:hAnsi="Tahoma" w:cs="Tahoma"/>
          <w:lang w:val="sr-Cyrl-CS"/>
        </w:rPr>
        <w:t xml:space="preserve"> за састанке.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Седница је почела у </w:t>
      </w:r>
      <w:r w:rsidRPr="00981133">
        <w:rPr>
          <w:rFonts w:ascii="Tahoma" w:hAnsi="Tahoma" w:cs="Tahoma"/>
          <w:lang w:val="sr-Cyrl-CS"/>
        </w:rPr>
        <w:t>1</w:t>
      </w:r>
      <w:r w:rsidR="00584194">
        <w:rPr>
          <w:rFonts w:ascii="Tahoma" w:hAnsi="Tahoma" w:cs="Tahoma"/>
        </w:rPr>
        <w:t>3,0</w:t>
      </w:r>
      <w:r w:rsidR="00981133" w:rsidRPr="00981133">
        <w:rPr>
          <w:rFonts w:ascii="Tahoma" w:hAnsi="Tahoma" w:cs="Tahoma"/>
        </w:rPr>
        <w:t>6</w:t>
      </w:r>
      <w:r>
        <w:rPr>
          <w:rFonts w:ascii="Tahoma" w:hAnsi="Tahoma" w:cs="Tahoma"/>
          <w:lang w:val="sr-Cyrl-CS"/>
        </w:rPr>
        <w:t xml:space="preserve"> часова.</w:t>
      </w:r>
    </w:p>
    <w:p w:rsidR="007356CB" w:rsidRDefault="00960C79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Члан Извршног одбора, Бојан Маричић</w:t>
      </w:r>
      <w:r w:rsidR="007F5ABC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>је информисао</w:t>
      </w:r>
      <w:r w:rsidR="007356CB">
        <w:rPr>
          <w:rFonts w:ascii="Tahoma" w:hAnsi="Tahoma" w:cs="Tahoma"/>
          <w:lang w:val="sr-Cyrl-CS"/>
        </w:rPr>
        <w:t xml:space="preserve"> присутне да је листа акционара за ову седницу утврђена на основу Јединствене евиденције акционара Централног регистра, на дан </w:t>
      </w:r>
      <w:r w:rsidR="00584194">
        <w:rPr>
          <w:rFonts w:ascii="Tahoma" w:hAnsi="Tahoma" w:cs="Tahoma"/>
          <w:lang w:val="sr-Cyrl-CS"/>
        </w:rPr>
        <w:t>13</w:t>
      </w:r>
      <w:r w:rsidR="007356CB" w:rsidRPr="00102CC1">
        <w:rPr>
          <w:rFonts w:ascii="Tahoma" w:hAnsi="Tahoma" w:cs="Tahoma"/>
          <w:lang w:val="sr-Cyrl-RS"/>
        </w:rPr>
        <w:t>.</w:t>
      </w:r>
      <w:r w:rsidR="00F356F6">
        <w:rPr>
          <w:rFonts w:ascii="Tahoma" w:hAnsi="Tahoma" w:cs="Tahoma"/>
          <w:lang w:val="en-US"/>
        </w:rPr>
        <w:t>1</w:t>
      </w:r>
      <w:r>
        <w:rPr>
          <w:rFonts w:ascii="Tahoma" w:hAnsi="Tahoma" w:cs="Tahoma"/>
          <w:lang w:val="sr-Cyrl-RS"/>
        </w:rPr>
        <w:t>1</w:t>
      </w:r>
      <w:r w:rsidR="007356CB" w:rsidRPr="00102CC1">
        <w:rPr>
          <w:rFonts w:ascii="Tahoma" w:hAnsi="Tahoma" w:cs="Tahoma"/>
          <w:lang w:val="sr-Cyrl-RS"/>
        </w:rPr>
        <w:t>.</w:t>
      </w:r>
      <w:r w:rsidR="007F5ABC">
        <w:rPr>
          <w:rFonts w:ascii="Tahoma" w:hAnsi="Tahoma" w:cs="Tahoma"/>
          <w:lang w:val="sr-Cyrl-CS"/>
        </w:rPr>
        <w:t>2021</w:t>
      </w:r>
      <w:r w:rsidR="007356CB" w:rsidRPr="00102CC1">
        <w:rPr>
          <w:rFonts w:ascii="Tahoma" w:hAnsi="Tahoma" w:cs="Tahoma"/>
          <w:lang w:val="sr-Cyrl-CS"/>
        </w:rPr>
        <w:t>.</w:t>
      </w:r>
      <w:r w:rsidR="007356CB">
        <w:rPr>
          <w:rFonts w:ascii="Tahoma" w:hAnsi="Tahoma" w:cs="Tahoma"/>
          <w:lang w:val="sr-Cyrl-CS"/>
        </w:rPr>
        <w:t xml:space="preserve"> године.</w:t>
      </w:r>
    </w:p>
    <w:p w:rsidR="00960C79" w:rsidRPr="00960C79" w:rsidRDefault="00960C79" w:rsidP="00960C79">
      <w:pPr>
        <w:spacing w:after="0"/>
        <w:jc w:val="both"/>
        <w:rPr>
          <w:rFonts w:ascii="Tahoma" w:hAnsi="Tahoma" w:cs="Tahoma"/>
          <w:lang w:val="sr-Cyrl-CS"/>
        </w:rPr>
      </w:pPr>
      <w:r w:rsidRPr="00960C79"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960C79" w:rsidRPr="00960C79" w:rsidRDefault="00960C79" w:rsidP="00960C79">
      <w:pPr>
        <w:spacing w:after="0"/>
        <w:jc w:val="both"/>
        <w:rPr>
          <w:rFonts w:ascii="Tahoma" w:hAnsi="Tahoma" w:cs="Tahoma"/>
          <w:lang w:val="sr-Cyrl-RS"/>
        </w:rPr>
      </w:pPr>
      <w:r w:rsidRPr="00960C79">
        <w:rPr>
          <w:rFonts w:ascii="Tahoma" w:hAnsi="Tahoma" w:cs="Tahoma"/>
          <w:lang w:val="sr-Cyrl-CS"/>
        </w:rPr>
        <w:t>Компанија Дунав осигурање а.д.о.- 751</w:t>
      </w:r>
      <w:r>
        <w:rPr>
          <w:rFonts w:ascii="Tahoma" w:hAnsi="Tahoma" w:cs="Tahoma"/>
          <w:lang w:val="sr-Cyrl-CS"/>
        </w:rPr>
        <w:t>.</w:t>
      </w:r>
      <w:r w:rsidRPr="00960C79">
        <w:rPr>
          <w:rFonts w:ascii="Tahoma" w:hAnsi="Tahoma" w:cs="Tahoma"/>
          <w:lang w:val="sr-Cyrl-CS"/>
        </w:rPr>
        <w:t>26</w:t>
      </w:r>
      <w:r>
        <w:rPr>
          <w:rFonts w:ascii="Tahoma" w:hAnsi="Tahoma" w:cs="Tahoma"/>
          <w:lang w:val="sr-Cyrl-CS"/>
        </w:rPr>
        <w:t>0</w:t>
      </w:r>
      <w:r w:rsidR="00F445D3">
        <w:rPr>
          <w:rFonts w:ascii="Tahoma" w:hAnsi="Tahoma" w:cs="Tahoma"/>
          <w:lang w:val="sr-Cyrl-CS"/>
        </w:rPr>
        <w:t xml:space="preserve"> гласова - пуномоћник</w:t>
      </w:r>
      <w:r w:rsidRPr="00960C79">
        <w:rPr>
          <w:rFonts w:ascii="Tahoma" w:hAnsi="Tahoma" w:cs="Tahoma"/>
          <w:lang w:val="sr-Cyrl-CS"/>
        </w:rPr>
        <w:t xml:space="preserve"> </w:t>
      </w:r>
      <w:r w:rsidRPr="00960C79">
        <w:rPr>
          <w:rFonts w:ascii="Tahoma" w:hAnsi="Tahoma" w:cs="Tahoma"/>
          <w:lang w:val="sr-Cyrl-RS"/>
        </w:rPr>
        <w:t xml:space="preserve">Бојан Миладиновић, </w:t>
      </w:r>
    </w:p>
    <w:p w:rsidR="00960C79" w:rsidRPr="00960C79" w:rsidRDefault="00960C79" w:rsidP="00960C79">
      <w:pPr>
        <w:spacing w:after="0"/>
        <w:jc w:val="both"/>
        <w:rPr>
          <w:rFonts w:ascii="Tahoma" w:hAnsi="Tahoma" w:cs="Tahoma"/>
          <w:lang w:val="sr-Cyrl-RS"/>
        </w:rPr>
      </w:pPr>
      <w:r w:rsidRPr="00960C79">
        <w:rPr>
          <w:rFonts w:ascii="Tahoma" w:hAnsi="Tahoma" w:cs="Tahoma"/>
          <w:lang w:val="sr-Cyrl-CS"/>
        </w:rPr>
        <w:t>Сава осигурање а.д.о</w:t>
      </w:r>
      <w:r>
        <w:rPr>
          <w:rFonts w:ascii="Tahoma" w:hAnsi="Tahoma" w:cs="Tahoma"/>
          <w:lang w:val="sr-Cyrl-CS"/>
        </w:rPr>
        <w:t>.- 2</w:t>
      </w:r>
      <w:r w:rsidRPr="00960C79">
        <w:rPr>
          <w:rFonts w:ascii="Tahoma" w:hAnsi="Tahoma" w:cs="Tahoma"/>
          <w:lang w:val="sr-Cyrl-CS"/>
        </w:rPr>
        <w:t>7</w:t>
      </w:r>
      <w:r>
        <w:rPr>
          <w:rFonts w:ascii="Tahoma" w:hAnsi="Tahoma" w:cs="Tahoma"/>
          <w:lang w:val="sr-Cyrl-CS"/>
        </w:rPr>
        <w:t>.</w:t>
      </w:r>
      <w:r w:rsidRPr="00960C79">
        <w:rPr>
          <w:rFonts w:ascii="Tahoma" w:hAnsi="Tahoma" w:cs="Tahoma"/>
          <w:lang w:val="sr-Cyrl-CS"/>
        </w:rPr>
        <w:t>31</w:t>
      </w:r>
      <w:r>
        <w:rPr>
          <w:rFonts w:ascii="Tahoma" w:hAnsi="Tahoma" w:cs="Tahoma"/>
          <w:lang w:val="sr-Cyrl-CS"/>
        </w:rPr>
        <w:t>0</w:t>
      </w:r>
      <w:r w:rsidRPr="00960C79">
        <w:rPr>
          <w:rFonts w:ascii="Tahoma" w:hAnsi="Tahoma" w:cs="Tahoma"/>
          <w:lang w:val="sr-Cyrl-CS"/>
        </w:rPr>
        <w:t xml:space="preserve"> глас</w:t>
      </w:r>
      <w:r>
        <w:rPr>
          <w:rFonts w:ascii="Tahoma" w:hAnsi="Tahoma" w:cs="Tahoma"/>
          <w:lang w:val="sr-Cyrl-CS"/>
        </w:rPr>
        <w:t>ова</w:t>
      </w:r>
      <w:r w:rsidR="00631BCC">
        <w:rPr>
          <w:rFonts w:ascii="Tahoma" w:hAnsi="Tahoma" w:cs="Tahoma"/>
          <w:lang w:val="sr-Cyrl-CS"/>
        </w:rPr>
        <w:t xml:space="preserve"> - пуномоћник</w:t>
      </w:r>
      <w:r w:rsidRPr="00960C79">
        <w:rPr>
          <w:rFonts w:ascii="Tahoma" w:hAnsi="Tahoma" w:cs="Tahoma"/>
          <w:lang w:val="sr-Cyrl-CS"/>
        </w:rPr>
        <w:t xml:space="preserve"> Лидија Васић</w:t>
      </w:r>
      <w:r w:rsidRPr="00960C79">
        <w:rPr>
          <w:rFonts w:ascii="Tahoma" w:hAnsi="Tahoma" w:cs="Tahoma"/>
          <w:lang w:val="sr-Cyrl-RS"/>
        </w:rPr>
        <w:t>.</w:t>
      </w:r>
    </w:p>
    <w:p w:rsidR="00960C79" w:rsidRDefault="00960C79" w:rsidP="007356CB">
      <w:pPr>
        <w:spacing w:after="0"/>
        <w:jc w:val="both"/>
        <w:rPr>
          <w:rFonts w:ascii="Tahoma" w:hAnsi="Tahoma" w:cs="Tahoma"/>
          <w:lang w:val="sr-Cyrl-CS"/>
        </w:rPr>
      </w:pPr>
      <w:r w:rsidRPr="00960C79">
        <w:rPr>
          <w:rFonts w:ascii="Tahoma" w:hAnsi="Tahoma" w:cs="Tahoma"/>
          <w:lang w:val="sr-Cyrl-CS"/>
        </w:rPr>
        <w:t xml:space="preserve">Поред наведених пуномоћника акционара, седници су присуствовали и запослени у Друштву: </w:t>
      </w:r>
      <w:r w:rsidRPr="00960C79">
        <w:rPr>
          <w:rFonts w:ascii="Tahoma" w:hAnsi="Tahoma" w:cs="Tahoma"/>
          <w:lang w:val="sr-Cyrl-RS"/>
        </w:rPr>
        <w:t>Зорана Пејчић, председник Извршног одбора, Татјана Комненић, члан Извршног одбора</w:t>
      </w:r>
      <w:r>
        <w:rPr>
          <w:rFonts w:ascii="Tahoma" w:hAnsi="Tahoma" w:cs="Tahoma"/>
          <w:lang w:val="sr-Cyrl-RS"/>
        </w:rPr>
        <w:t>, Бојан Маричић,</w:t>
      </w:r>
      <w:r w:rsidRPr="00960C79">
        <w:rPr>
          <w:rFonts w:ascii="Tahoma" w:hAnsi="Tahoma" w:cs="Tahoma"/>
          <w:lang w:val="sr-Cyrl-RS"/>
        </w:rPr>
        <w:t xml:space="preserve"> члан Извршног одбора</w:t>
      </w:r>
      <w:r>
        <w:rPr>
          <w:rFonts w:ascii="Tahoma" w:hAnsi="Tahoma" w:cs="Tahoma"/>
          <w:lang w:val="sr-Cyrl-RS"/>
        </w:rPr>
        <w:t xml:space="preserve">, </w:t>
      </w:r>
      <w:r w:rsidRPr="00960C79">
        <w:rPr>
          <w:rFonts w:ascii="Tahoma" w:hAnsi="Tahoma" w:cs="Tahoma"/>
          <w:lang w:val="sr-Cyrl-RS"/>
        </w:rPr>
        <w:t xml:space="preserve">Зоран Суботић, Директор сектора за финансије и рачуноводство и Милица Жарковић, Координатор службе за правне и кадровске послове. </w:t>
      </w:r>
    </w:p>
    <w:p w:rsidR="007F5ABC" w:rsidRPr="007F5ABC" w:rsidRDefault="00960C79" w:rsidP="007F5ABC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Затим је Бојан Маричић</w:t>
      </w:r>
      <w:r w:rsidR="007F5ABC" w:rsidRPr="007F5ABC">
        <w:rPr>
          <w:rFonts w:ascii="Tahoma" w:hAnsi="Tahoma" w:cs="Tahoma"/>
          <w:lang w:val="sr-Cyrl-CS"/>
        </w:rPr>
        <w:t xml:space="preserve"> саопшти</w:t>
      </w:r>
      <w:r>
        <w:rPr>
          <w:rFonts w:ascii="Tahoma" w:hAnsi="Tahoma" w:cs="Tahoma"/>
        </w:rPr>
        <w:t>о</w:t>
      </w:r>
      <w:r w:rsidR="007F5ABC" w:rsidRPr="007F5ABC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CS"/>
        </w:rPr>
        <w:t>податак да од укупно 81</w:t>
      </w:r>
      <w:r w:rsidR="007F5ABC" w:rsidRPr="007F5ABC">
        <w:rPr>
          <w:rFonts w:ascii="Tahoma" w:hAnsi="Tahoma" w:cs="Tahoma"/>
          <w:lang w:val="sr-Cyrl-CS"/>
        </w:rPr>
        <w:t>0</w:t>
      </w:r>
      <w:r>
        <w:rPr>
          <w:rFonts w:ascii="Tahoma" w:hAnsi="Tahoma" w:cs="Tahoma"/>
          <w:lang w:val="sr-Cyrl-CS"/>
        </w:rPr>
        <w:t>.</w:t>
      </w:r>
      <w:r w:rsidR="007F5ABC" w:rsidRPr="007F5ABC">
        <w:rPr>
          <w:rFonts w:ascii="Tahoma" w:hAnsi="Tahoma" w:cs="Tahoma"/>
          <w:lang w:val="sr-Cyrl-CS"/>
        </w:rPr>
        <w:t>83</w:t>
      </w:r>
      <w:r>
        <w:rPr>
          <w:rFonts w:ascii="Tahoma" w:hAnsi="Tahoma" w:cs="Tahoma"/>
          <w:lang w:val="sr-Cyrl-CS"/>
        </w:rPr>
        <w:t>0</w:t>
      </w:r>
      <w:r w:rsidR="007F5ABC" w:rsidRPr="007F5ABC">
        <w:rPr>
          <w:rFonts w:ascii="Tahoma" w:hAnsi="Tahoma" w:cs="Tahoma"/>
          <w:lang w:val="sr-Cyrl-CS"/>
        </w:rPr>
        <w:t xml:space="preserve"> глас</w:t>
      </w:r>
      <w:r>
        <w:rPr>
          <w:rFonts w:ascii="Tahoma" w:hAnsi="Tahoma" w:cs="Tahoma"/>
          <w:lang w:val="sr-Cyrl-CS"/>
        </w:rPr>
        <w:t>ова, седници Скупштине присуствују представници акционара који располажу са 778.570 гласова што представља 9</w:t>
      </w:r>
      <w:r w:rsidR="007F5ABC" w:rsidRPr="007F5ABC">
        <w:rPr>
          <w:rFonts w:ascii="Tahoma" w:hAnsi="Tahoma" w:cs="Tahoma"/>
        </w:rPr>
        <w:t>6</w:t>
      </w:r>
      <w:r w:rsidR="007F5ABC" w:rsidRPr="007F5ABC">
        <w:rPr>
          <w:rFonts w:ascii="Tahoma" w:hAnsi="Tahoma" w:cs="Tahoma"/>
          <w:lang w:val="sr-Cyrl-CS"/>
        </w:rPr>
        <w:t xml:space="preserve">% од укупног броја гласова те да су испуњени услови за одржавање седнице и доношење пуноважних одлука. </w:t>
      </w:r>
    </w:p>
    <w:p w:rsidR="007F5ABC" w:rsidRDefault="007F5ABC" w:rsidP="007F5ABC">
      <w:pPr>
        <w:spacing w:after="0"/>
        <w:jc w:val="both"/>
        <w:rPr>
          <w:rFonts w:ascii="Tahoma" w:hAnsi="Tahoma" w:cs="Tahoma"/>
          <w:lang w:val="sr-Cyrl-CS"/>
        </w:rPr>
      </w:pPr>
      <w:r w:rsidRPr="007F5ABC"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7356CB" w:rsidRPr="004A4AF7" w:rsidRDefault="007356CB" w:rsidP="007356CB">
      <w:pPr>
        <w:spacing w:after="0"/>
        <w:rPr>
          <w:rFonts w:ascii="Tahoma" w:hAnsi="Tahoma" w:cs="Tahoma"/>
          <w:sz w:val="12"/>
          <w:szCs w:val="12"/>
          <w:lang w:val="sr-Cyrl-CS"/>
        </w:rPr>
      </w:pPr>
    </w:p>
    <w:p w:rsidR="007356CB" w:rsidRPr="006830EE" w:rsidRDefault="007356CB" w:rsidP="007356CB">
      <w:pPr>
        <w:pStyle w:val="ListParagraph"/>
        <w:numPr>
          <w:ilvl w:val="0"/>
          <w:numId w:val="1"/>
        </w:numPr>
        <w:suppressAutoHyphens/>
        <w:spacing w:after="0" w:line="240" w:lineRule="auto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6830EE">
        <w:rPr>
          <w:rFonts w:ascii="Tahoma" w:eastAsia="Times New Roman" w:hAnsi="Tahoma" w:cs="Tahoma"/>
          <w:b/>
          <w:u w:val="single"/>
          <w:lang w:val="sr-Cyrl-CS" w:eastAsia="ar-SA"/>
        </w:rPr>
        <w:t>Избор председника Скупштине</w:t>
      </w:r>
    </w:p>
    <w:p w:rsidR="007356CB" w:rsidRDefault="007356CB" w:rsidP="007356C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960C79" w:rsidRPr="00960C79" w:rsidRDefault="00960C79" w:rsidP="00960C79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 w:rsidRPr="00960C79">
        <w:rPr>
          <w:rFonts w:ascii="Tahoma" w:hAnsi="Tahoma" w:cs="Tahoma"/>
          <w:lang w:val="sr-Cyrl-CS"/>
        </w:rPr>
        <w:t xml:space="preserve">У уводном излагању, </w:t>
      </w:r>
      <w:r>
        <w:rPr>
          <w:rFonts w:ascii="Tahoma" w:hAnsi="Tahoma" w:cs="Tahoma"/>
          <w:lang w:val="sr-Cyrl-RS"/>
        </w:rPr>
        <w:t>Бојан Маричић</w:t>
      </w:r>
      <w:r>
        <w:rPr>
          <w:rFonts w:ascii="Tahoma" w:hAnsi="Tahoma" w:cs="Tahoma"/>
          <w:lang w:val="sr-Cyrl-CS"/>
        </w:rPr>
        <w:t xml:space="preserve"> је истакао</w:t>
      </w:r>
      <w:r w:rsidRPr="00960C79">
        <w:rPr>
          <w:rFonts w:ascii="Tahoma" w:hAnsi="Tahoma" w:cs="Tahoma"/>
          <w:lang w:val="sr-Cyrl-CS"/>
        </w:rPr>
        <w:t xml:space="preserve"> да свако од присутних пуномоћника акционара може </w:t>
      </w:r>
      <w:r w:rsidRPr="00960C79">
        <w:rPr>
          <w:rFonts w:ascii="Tahoma" w:hAnsi="Tahoma" w:cs="Tahoma"/>
          <w:lang w:val="sr-Cyrl-RS"/>
        </w:rPr>
        <w:t>да</w:t>
      </w:r>
      <w:r w:rsidRPr="00960C79">
        <w:rPr>
          <w:rFonts w:ascii="Tahoma" w:hAnsi="Tahoma" w:cs="Tahoma"/>
          <w:lang w:val="sr-Cyrl-CS"/>
        </w:rPr>
        <w:t xml:space="preserve"> предложи кандидата за председника,</w:t>
      </w:r>
      <w:r w:rsidRPr="00960C79">
        <w:rPr>
          <w:rFonts w:ascii="Tahoma" w:hAnsi="Tahoma" w:cs="Tahoma"/>
          <w:lang w:val="sr-Latn-CS"/>
        </w:rPr>
        <w:t xml:space="preserve"> </w:t>
      </w:r>
      <w:r w:rsidRPr="00960C79">
        <w:rPr>
          <w:rFonts w:ascii="Tahoma" w:hAnsi="Tahoma" w:cs="Tahoma"/>
          <w:lang w:val="sr-Cyrl-CS"/>
        </w:rPr>
        <w:t>а да је у досадашњој пракси за председник</w:t>
      </w:r>
      <w:r w:rsidRPr="00960C79">
        <w:rPr>
          <w:rFonts w:ascii="Tahoma" w:hAnsi="Tahoma" w:cs="Tahoma"/>
          <w:lang w:val="en-US"/>
        </w:rPr>
        <w:t>a</w:t>
      </w:r>
      <w:r w:rsidRPr="00960C79"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960C79" w:rsidRPr="00960C79" w:rsidRDefault="00960C79" w:rsidP="00960C79">
      <w:pPr>
        <w:spacing w:after="0"/>
        <w:jc w:val="both"/>
        <w:rPr>
          <w:rFonts w:ascii="Tahoma" w:hAnsi="Tahoma" w:cs="Tahoma"/>
          <w:lang w:val="sr-Cyrl-CS"/>
        </w:rPr>
      </w:pPr>
      <w:r w:rsidRPr="00960C79">
        <w:rPr>
          <w:rFonts w:ascii="Tahoma" w:hAnsi="Tahoma" w:cs="Tahoma"/>
          <w:lang w:val="sr-Cyrl-CS"/>
        </w:rPr>
        <w:tab/>
        <w:t>Присутни пуномоћници акционара су били  сагласни са датом напоменом, тако да је као једини кандидат за пр</w:t>
      </w:r>
      <w:r w:rsidRPr="00960C79">
        <w:rPr>
          <w:rFonts w:ascii="Tahoma" w:hAnsi="Tahoma" w:cs="Tahoma"/>
          <w:lang w:val="en-US"/>
        </w:rPr>
        <w:t>e</w:t>
      </w:r>
      <w:r w:rsidRPr="00960C79">
        <w:rPr>
          <w:rFonts w:ascii="Tahoma" w:hAnsi="Tahoma" w:cs="Tahoma"/>
          <w:lang w:val="sr-Cyrl-CS"/>
        </w:rPr>
        <w:t xml:space="preserve">дседника Скупштине предложен Бојан Миладиновић, пуномоћник Компаније Дунав осигурање.   </w:t>
      </w:r>
    </w:p>
    <w:p w:rsidR="00960C79" w:rsidRPr="00960C79" w:rsidRDefault="00960C79" w:rsidP="00CF233F">
      <w:pPr>
        <w:spacing w:after="0"/>
        <w:jc w:val="both"/>
        <w:rPr>
          <w:rFonts w:ascii="Tahoma" w:hAnsi="Tahoma" w:cs="Tahoma"/>
          <w:lang w:val="en-US"/>
        </w:rPr>
      </w:pPr>
      <w:r w:rsidRPr="00960C79">
        <w:rPr>
          <w:rFonts w:ascii="Tahoma" w:hAnsi="Tahoma" w:cs="Tahoma"/>
          <w:lang w:val="sr-Cyrl-CS"/>
        </w:rPr>
        <w:tab/>
      </w:r>
    </w:p>
    <w:p w:rsidR="007D02FE" w:rsidRDefault="007F5ABC" w:rsidP="00CF233F">
      <w:pPr>
        <w:spacing w:after="0"/>
        <w:jc w:val="both"/>
        <w:rPr>
          <w:rFonts w:ascii="Tahoma" w:eastAsia="Calibri" w:hAnsi="Tahoma" w:cs="Tahoma"/>
          <w:lang w:val="en-US"/>
        </w:rPr>
      </w:pPr>
      <w:r w:rsidRPr="007F5ABC">
        <w:rPr>
          <w:rFonts w:ascii="Tahoma" w:eastAsia="Calibri" w:hAnsi="Tahoma" w:cs="Tahoma"/>
          <w:lang w:val="sr-Cyrl-CS"/>
        </w:rPr>
        <w:tab/>
        <w:t>Како није било пријављених за дискусију, прешло се на јавно гласање, дизањем руке, па је тако Скупштина, на основу члана 27. Статута Друштва</w:t>
      </w:r>
      <w:r w:rsidRPr="007F5ABC">
        <w:rPr>
          <w:rFonts w:ascii="Tahoma" w:eastAsia="Calibri" w:hAnsi="Tahoma" w:cs="Tahoma"/>
        </w:rPr>
        <w:t xml:space="preserve">, </w:t>
      </w:r>
      <w:r w:rsidR="00960C79">
        <w:rPr>
          <w:rFonts w:ascii="Tahoma" w:eastAsia="Calibri" w:hAnsi="Tahoma" w:cs="Tahoma"/>
          <w:lang w:val="sr-Cyrl-CS"/>
        </w:rPr>
        <w:t xml:space="preserve">са 778.570 </w:t>
      </w:r>
      <w:r w:rsidRPr="007F5ABC">
        <w:rPr>
          <w:rFonts w:ascii="Tahoma" w:eastAsia="Calibri" w:hAnsi="Tahoma" w:cs="Tahoma"/>
          <w:lang w:val="sr-Cyrl-CS"/>
        </w:rPr>
        <w:t>гласова  „за“, без гласова „против“ и „уздржаних“, донела</w:t>
      </w:r>
    </w:p>
    <w:p w:rsidR="007F5ABC" w:rsidRPr="00C516DB" w:rsidRDefault="007F5ABC" w:rsidP="00CF233F">
      <w:pPr>
        <w:spacing w:after="0"/>
        <w:jc w:val="both"/>
        <w:rPr>
          <w:rFonts w:ascii="Tahoma" w:eastAsia="Calibri" w:hAnsi="Tahoma" w:cs="Tahoma"/>
          <w:lang w:val="en-US"/>
        </w:rPr>
      </w:pPr>
    </w:p>
    <w:p w:rsidR="007356CB" w:rsidRDefault="007356CB" w:rsidP="007356CB">
      <w:pPr>
        <w:spacing w:after="0"/>
        <w:jc w:val="center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О Д Л У К У</w:t>
      </w:r>
    </w:p>
    <w:p w:rsidR="007356CB" w:rsidRDefault="007356CB" w:rsidP="007356CB">
      <w:pPr>
        <w:spacing w:after="0"/>
        <w:jc w:val="center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о избору председника Скупштине</w:t>
      </w:r>
    </w:p>
    <w:p w:rsidR="007356CB" w:rsidRDefault="007356CB" w:rsidP="007356CB">
      <w:pPr>
        <w:spacing w:after="0"/>
        <w:jc w:val="center"/>
        <w:rPr>
          <w:rFonts w:ascii="Tahoma" w:hAnsi="Tahoma" w:cs="Tahoma"/>
        </w:rPr>
      </w:pPr>
    </w:p>
    <w:p w:rsidR="007356CB" w:rsidRDefault="007356CB" w:rsidP="007356CB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 председника </w:t>
      </w:r>
      <w:r w:rsidR="00584194">
        <w:rPr>
          <w:rFonts w:ascii="Tahoma" w:hAnsi="Tahoma" w:cs="Tahoma"/>
          <w:lang w:val="en-US"/>
        </w:rPr>
        <w:t>108</w:t>
      </w:r>
      <w:r>
        <w:rPr>
          <w:rFonts w:ascii="Tahoma" w:hAnsi="Tahoma" w:cs="Tahoma"/>
          <w:lang w:val="sr-Cyrl-CS"/>
        </w:rPr>
        <w:t xml:space="preserve">. ванредне </w:t>
      </w:r>
      <w:r>
        <w:rPr>
          <w:rFonts w:ascii="Tahoma" w:hAnsi="Tahoma" w:cs="Tahoma"/>
          <w:lang w:val="sr-Cyrl-RS"/>
        </w:rPr>
        <w:t>седнице</w:t>
      </w:r>
      <w:r>
        <w:rPr>
          <w:rFonts w:ascii="Tahoma" w:hAnsi="Tahoma" w:cs="Tahoma"/>
          <w:lang w:val="sr-Cyrl-CS"/>
        </w:rPr>
        <w:t xml:space="preserve"> Скупштине Друштва бира се </w:t>
      </w:r>
      <w:r w:rsidR="003814D7">
        <w:rPr>
          <w:rFonts w:ascii="Tahoma" w:hAnsi="Tahoma" w:cs="Tahoma"/>
          <w:lang w:val="sr-Cyrl-CS"/>
        </w:rPr>
        <w:t xml:space="preserve">г-дин </w:t>
      </w:r>
      <w:r>
        <w:rPr>
          <w:rFonts w:ascii="Tahoma" w:hAnsi="Tahoma" w:cs="Tahoma"/>
          <w:lang w:val="sr-Cyrl-CS"/>
        </w:rPr>
        <w:t>Бојан Миладиновић, представник акционара Комп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lang w:val="sr-Cyrl-CS"/>
        </w:rPr>
        <w:t>није Дунав осигурање а.д.о.</w:t>
      </w:r>
    </w:p>
    <w:p w:rsidR="007356CB" w:rsidRDefault="007356CB" w:rsidP="007356CB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lastRenderedPageBreak/>
        <w:t xml:space="preserve">Изабрани председник ће председавати </w:t>
      </w:r>
      <w:r w:rsidR="00584194">
        <w:rPr>
          <w:rFonts w:ascii="Tahoma" w:hAnsi="Tahoma" w:cs="Tahoma"/>
          <w:lang w:val="en-US"/>
        </w:rPr>
        <w:t>108</w:t>
      </w:r>
      <w:r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7356CB" w:rsidRDefault="007356CB" w:rsidP="007356CB">
      <w:pPr>
        <w:spacing w:after="0"/>
        <w:ind w:left="720"/>
        <w:jc w:val="both"/>
        <w:rPr>
          <w:rFonts w:ascii="Tahoma" w:hAnsi="Tahoma" w:cs="Tahoma"/>
          <w:lang w:val="sr-Cyrl-CS"/>
        </w:rPr>
      </w:pP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  <w:t>Након избора, председник је преузео руковођење седницом Скупштине и предложио Дневни ред за ову седницу.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CS"/>
        </w:rPr>
        <w:tab/>
        <w:t xml:space="preserve">Пре преласка на дневни ред, Бојан Миладиновић је констатовао, у складу са чланом 9. Пословника о раду Скупштине, да </w:t>
      </w:r>
      <w:r w:rsidR="00232C8D">
        <w:rPr>
          <w:rFonts w:ascii="Tahoma" w:hAnsi="Tahoma" w:cs="Tahoma"/>
          <w:lang w:val="sr-Cyrl-RS"/>
        </w:rPr>
        <w:t xml:space="preserve">је </w:t>
      </w:r>
      <w:r w:rsidR="00232C8D">
        <w:rPr>
          <w:rFonts w:ascii="Tahoma" w:hAnsi="Tahoma" w:cs="Tahoma"/>
          <w:lang w:val="sr-Cyrl-CS"/>
        </w:rPr>
        <w:t>као представник</w:t>
      </w:r>
      <w:r w:rsidR="007A30E5">
        <w:rPr>
          <w:rFonts w:ascii="Tahoma" w:hAnsi="Tahoma" w:cs="Tahoma"/>
        </w:rPr>
        <w:t xml:space="preserve"> </w:t>
      </w:r>
      <w:r w:rsidR="00232C8D">
        <w:rPr>
          <w:rFonts w:ascii="Tahoma" w:hAnsi="Tahoma" w:cs="Tahoma"/>
          <w:lang w:val="sr-Cyrl-CS"/>
        </w:rPr>
        <w:t>стручне службе</w:t>
      </w:r>
      <w:r>
        <w:rPr>
          <w:rFonts w:ascii="Tahoma" w:hAnsi="Tahoma" w:cs="Tahoma"/>
          <w:lang w:val="sr-Cyrl-CS"/>
        </w:rPr>
        <w:t xml:space="preserve"> за бројање гласова</w:t>
      </w:r>
      <w:r w:rsidR="007D02FE">
        <w:rPr>
          <w:rFonts w:ascii="Tahoma" w:hAnsi="Tahoma" w:cs="Tahoma"/>
        </w:rPr>
        <w:t xml:space="preserve"> </w:t>
      </w:r>
      <w:r w:rsidR="00232C8D">
        <w:rPr>
          <w:rFonts w:ascii="Tahoma" w:hAnsi="Tahoma" w:cs="Tahoma"/>
          <w:lang w:val="sr-Cyrl-RS"/>
        </w:rPr>
        <w:t xml:space="preserve">и вођење </w:t>
      </w:r>
      <w:r w:rsidR="00232C8D" w:rsidRPr="00232C8D">
        <w:rPr>
          <w:rFonts w:ascii="Tahoma" w:hAnsi="Tahoma" w:cs="Tahoma"/>
          <w:lang w:val="sr-Cyrl-RS"/>
        </w:rPr>
        <w:t>з</w:t>
      </w:r>
      <w:r w:rsidR="00232C8D">
        <w:rPr>
          <w:rFonts w:ascii="Tahoma" w:hAnsi="Tahoma" w:cs="Tahoma"/>
          <w:lang w:val="sr-Cyrl-CS"/>
        </w:rPr>
        <w:t>аписника задужена присутна</w:t>
      </w:r>
      <w:r w:rsidR="00960C79">
        <w:rPr>
          <w:rFonts w:ascii="Tahoma" w:hAnsi="Tahoma" w:cs="Tahoma"/>
          <w:lang w:val="sr-Cyrl-CS"/>
        </w:rPr>
        <w:t xml:space="preserve"> Милица Жарковић</w:t>
      </w:r>
      <w:r w:rsidRPr="00232C8D"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  <w:lang w:val="sr-Cyrl-CS"/>
        </w:rPr>
        <w:t xml:space="preserve"> </w:t>
      </w:r>
    </w:p>
    <w:p w:rsidR="007356CB" w:rsidRDefault="007356CB" w:rsidP="006879C9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прихватили да се на овој седници размотри следећи:</w:t>
      </w:r>
    </w:p>
    <w:p w:rsidR="006879C9" w:rsidRDefault="006879C9" w:rsidP="006879C9">
      <w:pPr>
        <w:spacing w:after="0"/>
        <w:ind w:firstLine="708"/>
        <w:jc w:val="both"/>
        <w:rPr>
          <w:rFonts w:ascii="Tahoma" w:hAnsi="Tahoma" w:cs="Tahoma"/>
          <w:lang w:val="sr-Cyrl-CS"/>
        </w:rPr>
      </w:pPr>
    </w:p>
    <w:p w:rsidR="00960C79" w:rsidRDefault="00960C79" w:rsidP="00960C79">
      <w:pPr>
        <w:spacing w:after="0" w:line="240" w:lineRule="auto"/>
        <w:jc w:val="center"/>
        <w:rPr>
          <w:rFonts w:ascii="Tahoma" w:eastAsia="Times New Roman" w:hAnsi="Tahoma" w:cs="Tahoma"/>
          <w:lang w:val="sr-Cyrl-CS"/>
        </w:rPr>
      </w:pPr>
      <w:r w:rsidRPr="00960C79">
        <w:rPr>
          <w:rFonts w:ascii="Tahoma" w:eastAsia="Times New Roman" w:hAnsi="Tahoma" w:cs="Tahoma"/>
          <w:lang w:val="sr-Cyrl-CS"/>
        </w:rPr>
        <w:t>ДНЕВНИ РЕД</w:t>
      </w:r>
    </w:p>
    <w:p w:rsidR="00584194" w:rsidRPr="00960C79" w:rsidRDefault="00584194" w:rsidP="00960C79">
      <w:pPr>
        <w:spacing w:after="0" w:line="240" w:lineRule="auto"/>
        <w:jc w:val="center"/>
        <w:rPr>
          <w:rFonts w:ascii="Tahoma" w:eastAsia="Times New Roman" w:hAnsi="Tahoma" w:cs="Tahoma"/>
          <w:lang w:val="sr-Cyrl-CS"/>
        </w:rPr>
      </w:pPr>
    </w:p>
    <w:p w:rsidR="00584194" w:rsidRPr="00584194" w:rsidRDefault="00584194" w:rsidP="00584194">
      <w:pPr>
        <w:numPr>
          <w:ilvl w:val="0"/>
          <w:numId w:val="27"/>
        </w:numPr>
        <w:tabs>
          <w:tab w:val="clear" w:pos="786"/>
          <w:tab w:val="num" w:pos="720"/>
          <w:tab w:val="num" w:pos="852"/>
        </w:tabs>
        <w:spacing w:after="0" w:line="240" w:lineRule="auto"/>
        <w:ind w:left="1212" w:hanging="503"/>
        <w:jc w:val="both"/>
        <w:rPr>
          <w:rFonts w:ascii="Tahoma" w:eastAsia="Times New Roman" w:hAnsi="Tahoma" w:cs="Tahoma"/>
          <w:lang w:val="en-US"/>
        </w:rPr>
      </w:pPr>
      <w:r w:rsidRPr="00584194">
        <w:rPr>
          <w:rFonts w:ascii="Tahoma" w:eastAsia="Times New Roman" w:hAnsi="Tahoma" w:cs="Tahoma"/>
          <w:lang w:val="sr-Cyrl-CS"/>
        </w:rPr>
        <w:t>Избор председника Скупштине</w:t>
      </w:r>
    </w:p>
    <w:p w:rsidR="00584194" w:rsidRPr="00584194" w:rsidRDefault="00584194" w:rsidP="00584194">
      <w:pPr>
        <w:tabs>
          <w:tab w:val="num" w:pos="852"/>
        </w:tabs>
        <w:spacing w:after="0" w:line="240" w:lineRule="auto"/>
        <w:ind w:left="720" w:hanging="503"/>
        <w:jc w:val="both"/>
        <w:rPr>
          <w:rFonts w:ascii="Tahoma" w:eastAsia="Times New Roman" w:hAnsi="Tahoma" w:cs="Tahoma"/>
          <w:sz w:val="12"/>
          <w:szCs w:val="12"/>
          <w:lang w:val="en-US"/>
        </w:rPr>
      </w:pPr>
    </w:p>
    <w:p w:rsidR="00584194" w:rsidRPr="00584194" w:rsidRDefault="00584194" w:rsidP="00584194">
      <w:pPr>
        <w:numPr>
          <w:ilvl w:val="0"/>
          <w:numId w:val="27"/>
        </w:numPr>
        <w:tabs>
          <w:tab w:val="clear" w:pos="786"/>
          <w:tab w:val="num" w:pos="720"/>
          <w:tab w:val="num" w:pos="852"/>
        </w:tabs>
        <w:spacing w:after="0" w:line="240" w:lineRule="auto"/>
        <w:ind w:left="1212" w:hanging="503"/>
        <w:jc w:val="both"/>
        <w:rPr>
          <w:rFonts w:ascii="Tahoma" w:eastAsia="Times New Roman" w:hAnsi="Tahoma" w:cs="Tahoma"/>
          <w:lang w:val="en-US"/>
        </w:rPr>
      </w:pPr>
      <w:r w:rsidRPr="00584194">
        <w:rPr>
          <w:rFonts w:ascii="Tahoma" w:eastAsia="Times New Roman" w:hAnsi="Tahoma" w:cs="Tahoma"/>
          <w:lang w:val="sr-Cyrl-CS"/>
        </w:rPr>
        <w:t xml:space="preserve">Разматрање и усвајање Записника са 107. </w:t>
      </w:r>
      <w:r w:rsidRPr="00584194">
        <w:rPr>
          <w:rFonts w:ascii="Tahoma" w:eastAsia="Times New Roman" w:hAnsi="Tahoma" w:cs="Tahoma"/>
          <w:lang w:val="sr-Cyrl-RS"/>
        </w:rPr>
        <w:t>ванредне</w:t>
      </w:r>
      <w:r w:rsidRPr="00584194">
        <w:rPr>
          <w:rFonts w:ascii="Tahoma" w:eastAsia="Times New Roman" w:hAnsi="Tahoma" w:cs="Tahoma"/>
          <w:lang w:val="sr-Cyrl-CS"/>
        </w:rPr>
        <w:t xml:space="preserve"> седнице Скупштине</w:t>
      </w:r>
    </w:p>
    <w:p w:rsidR="00584194" w:rsidRPr="00584194" w:rsidRDefault="00584194" w:rsidP="00584194">
      <w:pPr>
        <w:tabs>
          <w:tab w:val="num" w:pos="852"/>
        </w:tabs>
        <w:spacing w:after="0" w:line="240" w:lineRule="auto"/>
        <w:ind w:hanging="503"/>
        <w:jc w:val="both"/>
        <w:rPr>
          <w:rFonts w:ascii="Tahoma" w:eastAsia="Times New Roman" w:hAnsi="Tahoma" w:cs="Tahoma"/>
          <w:sz w:val="12"/>
          <w:szCs w:val="12"/>
          <w:lang w:val="en-US"/>
        </w:rPr>
      </w:pPr>
    </w:p>
    <w:p w:rsidR="00584194" w:rsidRPr="00584194" w:rsidRDefault="00584194" w:rsidP="00584194">
      <w:pPr>
        <w:numPr>
          <w:ilvl w:val="0"/>
          <w:numId w:val="27"/>
        </w:numPr>
        <w:tabs>
          <w:tab w:val="clear" w:pos="786"/>
          <w:tab w:val="num" w:pos="720"/>
          <w:tab w:val="num" w:pos="852"/>
        </w:tabs>
        <w:spacing w:after="0" w:line="240" w:lineRule="auto"/>
        <w:ind w:left="1212" w:hanging="503"/>
        <w:jc w:val="both"/>
        <w:rPr>
          <w:rFonts w:ascii="Tahoma" w:eastAsia="Times New Roman" w:hAnsi="Tahoma" w:cs="Tahoma"/>
          <w:lang w:val="en-US"/>
        </w:rPr>
      </w:pPr>
      <w:r w:rsidRPr="00584194">
        <w:rPr>
          <w:rFonts w:ascii="Tahoma" w:eastAsia="Times New Roman" w:hAnsi="Tahoma" w:cs="Tahoma"/>
          <w:noProof/>
          <w:lang w:val="sr-Cyrl-RS"/>
        </w:rPr>
        <w:t xml:space="preserve">Предлог Одлуке о издавању обичних акција </w:t>
      </w:r>
      <w:r w:rsidRPr="00584194">
        <w:rPr>
          <w:rFonts w:ascii="Tahoma" w:eastAsia="Times New Roman" w:hAnsi="Tahoma" w:cs="Tahoma"/>
          <w:noProof/>
        </w:rPr>
        <w:t>VIII</w:t>
      </w:r>
      <w:r w:rsidRPr="00584194">
        <w:rPr>
          <w:rFonts w:ascii="Tahoma" w:eastAsia="Times New Roman" w:hAnsi="Tahoma" w:cs="Tahoma"/>
          <w:noProof/>
          <w:lang w:val="sr-Cyrl-RS"/>
        </w:rPr>
        <w:t xml:space="preserve"> емисије ради повећања основног капитала без објављивања проспекта </w:t>
      </w:r>
    </w:p>
    <w:p w:rsidR="00584194" w:rsidRPr="00584194" w:rsidRDefault="00584194" w:rsidP="00584194">
      <w:pPr>
        <w:tabs>
          <w:tab w:val="num" w:pos="852"/>
        </w:tabs>
        <w:spacing w:after="0" w:line="240" w:lineRule="auto"/>
        <w:ind w:hanging="503"/>
        <w:jc w:val="both"/>
        <w:rPr>
          <w:rFonts w:ascii="Tahoma" w:eastAsia="Times New Roman" w:hAnsi="Tahoma" w:cs="Tahoma"/>
          <w:sz w:val="12"/>
          <w:szCs w:val="12"/>
          <w:lang w:val="en-US"/>
        </w:rPr>
      </w:pPr>
    </w:p>
    <w:p w:rsidR="00584194" w:rsidRPr="00584194" w:rsidRDefault="00584194" w:rsidP="00584194">
      <w:pPr>
        <w:numPr>
          <w:ilvl w:val="0"/>
          <w:numId w:val="27"/>
        </w:numPr>
        <w:tabs>
          <w:tab w:val="clear" w:pos="786"/>
          <w:tab w:val="num" w:pos="720"/>
          <w:tab w:val="num" w:pos="852"/>
        </w:tabs>
        <w:spacing w:after="0" w:line="240" w:lineRule="auto"/>
        <w:ind w:left="1212" w:hanging="503"/>
        <w:jc w:val="both"/>
        <w:rPr>
          <w:rFonts w:ascii="Tahoma" w:eastAsia="Times New Roman" w:hAnsi="Tahoma" w:cs="Tahoma"/>
          <w:lang w:val="en-US"/>
        </w:rPr>
      </w:pPr>
      <w:r w:rsidRPr="00584194">
        <w:rPr>
          <w:rFonts w:ascii="Tahoma" w:eastAsia="Times New Roman" w:hAnsi="Tahoma" w:cs="Tahoma"/>
          <w:noProof/>
          <w:lang w:val="sr-Cyrl-RS"/>
        </w:rPr>
        <w:t xml:space="preserve">Предлог Одлуке о искључењу права пречег уписа </w:t>
      </w:r>
      <w:r w:rsidRPr="00584194">
        <w:rPr>
          <w:rFonts w:ascii="Tahoma" w:eastAsia="Times New Roman" w:hAnsi="Tahoma" w:cs="Tahoma"/>
          <w:noProof/>
        </w:rPr>
        <w:t>VIII</w:t>
      </w:r>
      <w:r w:rsidRPr="00584194">
        <w:rPr>
          <w:rFonts w:ascii="Tahoma" w:eastAsia="Times New Roman" w:hAnsi="Tahoma" w:cs="Tahoma"/>
          <w:noProof/>
          <w:lang w:val="sr-Cyrl-RS"/>
        </w:rPr>
        <w:t xml:space="preserve"> емисије обичних акција ради повећања основног капитала без објављивања проспекта </w:t>
      </w:r>
    </w:p>
    <w:p w:rsidR="00584194" w:rsidRPr="00584194" w:rsidRDefault="00584194" w:rsidP="00584194">
      <w:pPr>
        <w:tabs>
          <w:tab w:val="num" w:pos="852"/>
        </w:tabs>
        <w:spacing w:after="0" w:line="240" w:lineRule="auto"/>
        <w:ind w:hanging="503"/>
        <w:jc w:val="both"/>
        <w:rPr>
          <w:rFonts w:ascii="Tahoma" w:eastAsia="Times New Roman" w:hAnsi="Tahoma" w:cs="Tahoma"/>
          <w:sz w:val="12"/>
          <w:szCs w:val="12"/>
          <w:lang w:val="en-US"/>
        </w:rPr>
      </w:pPr>
    </w:p>
    <w:p w:rsidR="00584194" w:rsidRPr="00584194" w:rsidRDefault="00584194" w:rsidP="00584194">
      <w:pPr>
        <w:numPr>
          <w:ilvl w:val="0"/>
          <w:numId w:val="27"/>
        </w:numPr>
        <w:tabs>
          <w:tab w:val="clear" w:pos="786"/>
          <w:tab w:val="num" w:pos="720"/>
          <w:tab w:val="num" w:pos="852"/>
        </w:tabs>
        <w:spacing w:after="0" w:line="240" w:lineRule="auto"/>
        <w:ind w:left="1212" w:hanging="503"/>
        <w:jc w:val="both"/>
        <w:rPr>
          <w:rFonts w:ascii="Tahoma" w:eastAsia="Times New Roman" w:hAnsi="Tahoma" w:cs="Tahoma"/>
          <w:lang w:val="en-US"/>
        </w:rPr>
      </w:pPr>
      <w:r w:rsidRPr="00584194">
        <w:rPr>
          <w:rFonts w:ascii="Tahoma" w:eastAsia="Times New Roman" w:hAnsi="Tahoma" w:cs="Tahoma"/>
          <w:lang w:val="sr-Cyrl-RS"/>
        </w:rPr>
        <w:t>Разно</w:t>
      </w:r>
    </w:p>
    <w:p w:rsidR="005A252B" w:rsidRPr="00584194" w:rsidRDefault="005A252B" w:rsidP="005A252B">
      <w:pPr>
        <w:tabs>
          <w:tab w:val="num" w:pos="852"/>
        </w:tabs>
        <w:spacing w:after="0" w:line="240" w:lineRule="auto"/>
        <w:ind w:left="284"/>
        <w:jc w:val="both"/>
        <w:rPr>
          <w:rFonts w:ascii="Tahoma" w:eastAsia="Times New Roman" w:hAnsi="Tahoma" w:cs="Tahoma"/>
          <w:lang w:val="en-US"/>
        </w:rPr>
      </w:pPr>
    </w:p>
    <w:p w:rsidR="00584194" w:rsidRPr="008C3217" w:rsidRDefault="005A252B" w:rsidP="005A252B">
      <w:pPr>
        <w:spacing w:after="0" w:line="240" w:lineRule="auto"/>
        <w:ind w:left="284"/>
        <w:jc w:val="both"/>
        <w:rPr>
          <w:rFonts w:ascii="Tahoma" w:eastAsia="Times New Roman" w:hAnsi="Tahoma" w:cs="Tahoma"/>
          <w:lang w:val="sr-Cyrl-CS" w:eastAsia="ar-SA"/>
        </w:rPr>
      </w:pPr>
      <w:r w:rsidRPr="008C3217">
        <w:rPr>
          <w:rFonts w:ascii="Tahoma" w:eastAsia="Times New Roman" w:hAnsi="Tahoma" w:cs="Tahoma"/>
          <w:b/>
          <w:lang w:val="sr-Cyrl-CS" w:eastAsia="ar-SA"/>
        </w:rPr>
        <w:t>2.</w:t>
      </w:r>
      <w:r w:rsidRPr="008C3217">
        <w:rPr>
          <w:rFonts w:ascii="Tahoma" w:eastAsia="Times New Roman" w:hAnsi="Tahoma" w:cs="Tahoma"/>
          <w:lang w:val="sr-Cyrl-CS" w:eastAsia="ar-SA"/>
        </w:rPr>
        <w:t xml:space="preserve"> </w:t>
      </w:r>
      <w:r w:rsidR="008C3217" w:rsidRPr="008C3217">
        <w:rPr>
          <w:rFonts w:ascii="Tahoma" w:eastAsia="Times New Roman" w:hAnsi="Tahoma" w:cs="Tahoma"/>
          <w:lang w:val="sr-Cyrl-CS" w:eastAsia="ar-SA"/>
        </w:rPr>
        <w:t xml:space="preserve">  </w:t>
      </w:r>
      <w:r w:rsidRPr="008C3217">
        <w:rPr>
          <w:rFonts w:ascii="Tahoma" w:eastAsia="Times New Roman" w:hAnsi="Tahoma" w:cs="Tahoma"/>
          <w:b/>
          <w:u w:val="single"/>
          <w:lang w:val="sr-Cyrl-CS" w:eastAsia="ar-SA"/>
        </w:rPr>
        <w:t>Разматрање и усвајање Записника са 107. ванредне седнице  Скупштине</w:t>
      </w:r>
    </w:p>
    <w:p w:rsidR="00584194" w:rsidRPr="008C3217" w:rsidRDefault="00584194" w:rsidP="0081200C">
      <w:pPr>
        <w:spacing w:after="0" w:line="240" w:lineRule="auto"/>
        <w:ind w:left="709"/>
        <w:jc w:val="both"/>
        <w:rPr>
          <w:rFonts w:ascii="Tahoma" w:eastAsia="Times New Roman" w:hAnsi="Tahoma" w:cs="Tahoma"/>
          <w:lang w:val="sr-Cyrl-CS" w:eastAsia="ar-SA"/>
        </w:rPr>
      </w:pPr>
    </w:p>
    <w:p w:rsidR="0081200C" w:rsidRDefault="0081200C" w:rsidP="0081200C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 w:rsidRPr="0081200C">
        <w:rPr>
          <w:rFonts w:ascii="Tahoma" w:hAnsi="Tahoma" w:cs="Tahoma"/>
          <w:lang w:val="sr-Cyrl-CS"/>
        </w:rPr>
        <w:t xml:space="preserve">Пошто присутни акционари нису имали примедбе на предложени текст </w:t>
      </w:r>
      <w:r w:rsidR="005A252B">
        <w:rPr>
          <w:rFonts w:ascii="Tahoma" w:hAnsi="Tahoma" w:cs="Tahoma"/>
          <w:lang w:val="sr-Cyrl-CS"/>
        </w:rPr>
        <w:t>Записника са 107</w:t>
      </w:r>
      <w:r w:rsidRPr="0081200C">
        <w:rPr>
          <w:rFonts w:ascii="Tahoma" w:hAnsi="Tahoma" w:cs="Tahoma"/>
          <w:lang w:val="sr-Cyrl-CS"/>
        </w:rPr>
        <w:t xml:space="preserve">. седнице Скупштине, то је на основу чл. 29. Пословника о раду, са 778.570 </w:t>
      </w:r>
      <w:r w:rsidRPr="0081200C">
        <w:rPr>
          <w:rFonts w:ascii="Tahoma" w:hAnsi="Tahoma" w:cs="Tahoma"/>
          <w:lang w:val="sr-Cyrl-RS"/>
        </w:rPr>
        <w:t xml:space="preserve"> </w:t>
      </w:r>
      <w:r w:rsidRPr="0081200C">
        <w:rPr>
          <w:rFonts w:ascii="Tahoma" w:hAnsi="Tahoma" w:cs="Tahoma"/>
          <w:lang w:val="sr-Cyrl-CS"/>
        </w:rPr>
        <w:t>гласова  „за“, без гласова „против“ и „уздржаних“, Скупштина донела</w:t>
      </w:r>
    </w:p>
    <w:p w:rsidR="0081200C" w:rsidRDefault="0081200C" w:rsidP="0081200C">
      <w:pPr>
        <w:spacing w:after="0"/>
        <w:ind w:firstLine="708"/>
        <w:jc w:val="both"/>
        <w:rPr>
          <w:rFonts w:ascii="Tahoma" w:hAnsi="Tahoma" w:cs="Tahoma"/>
          <w:lang w:val="sr-Cyrl-CS"/>
        </w:rPr>
      </w:pPr>
    </w:p>
    <w:p w:rsidR="0081200C" w:rsidRPr="0081200C" w:rsidRDefault="0081200C" w:rsidP="0081200C">
      <w:pPr>
        <w:spacing w:after="0"/>
        <w:ind w:firstLine="708"/>
        <w:jc w:val="both"/>
        <w:rPr>
          <w:rFonts w:ascii="Tahoma" w:hAnsi="Tahoma" w:cs="Tahoma"/>
        </w:rPr>
      </w:pPr>
      <w:r w:rsidRPr="0081200C">
        <w:rPr>
          <w:rFonts w:ascii="Tahoma" w:hAnsi="Tahoma" w:cs="Tahoma"/>
        </w:rPr>
        <w:t xml:space="preserve">                                                  </w:t>
      </w:r>
      <w:r w:rsidRPr="0081200C">
        <w:rPr>
          <w:rFonts w:ascii="Tahoma" w:hAnsi="Tahoma" w:cs="Tahoma"/>
          <w:lang w:val="sr-Cyrl-CS"/>
        </w:rPr>
        <w:t>О Д Л У К У</w:t>
      </w:r>
    </w:p>
    <w:p w:rsidR="0081200C" w:rsidRPr="0081200C" w:rsidRDefault="0081200C" w:rsidP="0081200C">
      <w:pPr>
        <w:spacing w:after="0"/>
        <w:ind w:firstLine="708"/>
        <w:jc w:val="both"/>
        <w:rPr>
          <w:rFonts w:ascii="Tahoma" w:hAnsi="Tahoma" w:cs="Tahoma"/>
        </w:rPr>
      </w:pPr>
    </w:p>
    <w:p w:rsidR="0081200C" w:rsidRPr="0081200C" w:rsidRDefault="0081200C" w:rsidP="0081200C">
      <w:pPr>
        <w:numPr>
          <w:ilvl w:val="0"/>
          <w:numId w:val="5"/>
        </w:numPr>
        <w:spacing w:after="0"/>
        <w:jc w:val="both"/>
        <w:rPr>
          <w:rFonts w:ascii="Tahoma" w:hAnsi="Tahoma" w:cs="Tahoma"/>
          <w:lang w:val="sr-Cyrl-CS"/>
        </w:rPr>
      </w:pPr>
      <w:r w:rsidRPr="0081200C">
        <w:rPr>
          <w:rFonts w:ascii="Tahoma" w:hAnsi="Tahoma" w:cs="Tahoma"/>
          <w:lang w:val="sr-Cyrl-CS"/>
        </w:rPr>
        <w:t>Усваја се</w:t>
      </w:r>
      <w:r w:rsidRPr="0081200C">
        <w:rPr>
          <w:rFonts w:ascii="Tahoma" w:hAnsi="Tahoma" w:cs="Tahoma"/>
        </w:rPr>
        <w:t>,</w:t>
      </w:r>
      <w:r w:rsidR="005A252B">
        <w:rPr>
          <w:rFonts w:ascii="Tahoma" w:hAnsi="Tahoma" w:cs="Tahoma"/>
          <w:lang w:val="sr-Cyrl-CS"/>
        </w:rPr>
        <w:t xml:space="preserve"> без примедаба, Записник са 107</w:t>
      </w:r>
      <w:r w:rsidRPr="0081200C">
        <w:rPr>
          <w:rFonts w:ascii="Tahoma" w:hAnsi="Tahoma" w:cs="Tahoma"/>
          <w:lang w:val="sr-Cyrl-RS"/>
        </w:rPr>
        <w:t>.</w:t>
      </w:r>
      <w:r w:rsidRPr="0081200C">
        <w:rPr>
          <w:rFonts w:ascii="Tahoma" w:hAnsi="Tahoma" w:cs="Tahoma"/>
          <w:lang w:val="sr-Cyrl-CS"/>
        </w:rPr>
        <w:t xml:space="preserve"> седнице Скупштине одржане дана </w:t>
      </w:r>
      <w:r w:rsidR="005A252B">
        <w:rPr>
          <w:rFonts w:ascii="Tahoma" w:hAnsi="Tahoma" w:cs="Tahoma"/>
          <w:lang w:val="sr-Cyrl-RS"/>
        </w:rPr>
        <w:t>15</w:t>
      </w:r>
      <w:r w:rsidRPr="0081200C">
        <w:rPr>
          <w:rFonts w:ascii="Tahoma" w:hAnsi="Tahoma" w:cs="Tahoma"/>
          <w:lang w:val="sr-Cyrl-CS"/>
        </w:rPr>
        <w:t>.</w:t>
      </w:r>
      <w:r w:rsidR="005A252B">
        <w:rPr>
          <w:rFonts w:ascii="Tahoma" w:hAnsi="Tahoma" w:cs="Tahoma"/>
          <w:lang w:val="sr-Cyrl-RS"/>
        </w:rPr>
        <w:t>11</w:t>
      </w:r>
      <w:r>
        <w:rPr>
          <w:rFonts w:ascii="Tahoma" w:hAnsi="Tahoma" w:cs="Tahoma"/>
          <w:lang w:val="sr-Cyrl-CS"/>
        </w:rPr>
        <w:t>.2021</w:t>
      </w:r>
      <w:r w:rsidRPr="0081200C">
        <w:rPr>
          <w:rFonts w:ascii="Tahoma" w:hAnsi="Tahoma" w:cs="Tahoma"/>
          <w:lang w:val="sr-Cyrl-CS"/>
        </w:rPr>
        <w:t>. године у тексту који је достављен у материјалу за седницу.</w:t>
      </w:r>
    </w:p>
    <w:p w:rsidR="0081200C" w:rsidRPr="008C3217" w:rsidRDefault="0081200C" w:rsidP="0081200C">
      <w:pPr>
        <w:numPr>
          <w:ilvl w:val="0"/>
          <w:numId w:val="5"/>
        </w:numPr>
        <w:spacing w:after="0"/>
        <w:jc w:val="both"/>
        <w:rPr>
          <w:rFonts w:ascii="Tahoma" w:hAnsi="Tahoma" w:cs="Tahoma"/>
          <w:lang w:val="sr-Cyrl-RS"/>
        </w:rPr>
      </w:pPr>
      <w:r w:rsidRPr="0081200C"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  <w:r w:rsidRPr="0081200C">
        <w:rPr>
          <w:rFonts w:ascii="Tahoma" w:hAnsi="Tahoma" w:cs="Tahoma"/>
          <w:lang w:val="en-US"/>
        </w:rPr>
        <w:t xml:space="preserve"> </w:t>
      </w:r>
    </w:p>
    <w:p w:rsidR="008C3217" w:rsidRDefault="008C3217" w:rsidP="008C3217">
      <w:pPr>
        <w:spacing w:after="0"/>
        <w:jc w:val="both"/>
        <w:rPr>
          <w:rFonts w:ascii="Tahoma" w:hAnsi="Tahoma" w:cs="Tahoma"/>
          <w:lang w:val="en-US"/>
        </w:rPr>
      </w:pPr>
    </w:p>
    <w:p w:rsidR="008C3217" w:rsidRPr="008C3217" w:rsidRDefault="008C3217" w:rsidP="008C3217">
      <w:pPr>
        <w:pStyle w:val="ListParagraph"/>
        <w:numPr>
          <w:ilvl w:val="0"/>
          <w:numId w:val="5"/>
        </w:numPr>
        <w:spacing w:after="0"/>
        <w:ind w:left="567"/>
        <w:jc w:val="both"/>
        <w:rPr>
          <w:rFonts w:ascii="Tahoma" w:hAnsi="Tahoma" w:cs="Tahoma"/>
          <w:b/>
          <w:u w:val="single"/>
          <w:lang w:val="sr-Cyrl-RS"/>
        </w:rPr>
      </w:pPr>
      <w:r w:rsidRPr="008C3217">
        <w:rPr>
          <w:rFonts w:ascii="Tahoma" w:hAnsi="Tahoma" w:cs="Tahoma"/>
          <w:b/>
          <w:u w:val="single"/>
          <w:lang w:val="sr-Cyrl-RS"/>
        </w:rPr>
        <w:t>Предлог Одлуке о издавању обичних акција VIII емисије ради повећања основног капитала без објављивања проспекта</w:t>
      </w:r>
    </w:p>
    <w:p w:rsidR="008C3217" w:rsidRDefault="008C3217" w:rsidP="008C3217">
      <w:pPr>
        <w:spacing w:after="0" w:line="252" w:lineRule="auto"/>
        <w:jc w:val="both"/>
        <w:rPr>
          <w:rFonts w:ascii="Tahoma" w:hAnsi="Tahoma" w:cs="Tahoma"/>
          <w:lang w:val="sr-Cyrl-CS"/>
        </w:rPr>
      </w:pPr>
    </w:p>
    <w:p w:rsidR="00584194" w:rsidRDefault="00214117" w:rsidP="008C3217">
      <w:pPr>
        <w:spacing w:after="0" w:line="252" w:lineRule="auto"/>
        <w:ind w:firstLine="567"/>
        <w:jc w:val="both"/>
        <w:rPr>
          <w:rFonts w:ascii="Tahoma" w:eastAsia="Calibri" w:hAnsi="Tahoma" w:cs="Tahoma"/>
          <w:bCs/>
          <w:lang w:val="sr-Cyrl-RS"/>
        </w:rPr>
      </w:pPr>
      <w:r w:rsidRPr="00214117">
        <w:rPr>
          <w:rFonts w:ascii="Tahoma" w:eastAsia="Calibri" w:hAnsi="Tahoma" w:cs="Tahoma"/>
          <w:bCs/>
          <w:lang w:val="sr-Cyrl-RS"/>
        </w:rPr>
        <w:t xml:space="preserve">Известилац по овој тачки дневног реда био је Бојан Маричић који је образложио предлог Одлуке о </w:t>
      </w:r>
      <w:r w:rsidR="008C3217">
        <w:rPr>
          <w:rFonts w:ascii="Tahoma" w:eastAsia="Calibri" w:hAnsi="Tahoma" w:cs="Tahoma"/>
          <w:bCs/>
          <w:lang w:val="sr-Cyrl-RS"/>
        </w:rPr>
        <w:t>издавању обичних акција</w:t>
      </w:r>
      <w:r w:rsidR="008C3217" w:rsidRPr="008C3217">
        <w:rPr>
          <w:rFonts w:ascii="Tahoma" w:hAnsi="Tahoma" w:cs="Tahoma"/>
          <w:lang w:val="sr-Cyrl-RS"/>
        </w:rPr>
        <w:t xml:space="preserve"> </w:t>
      </w:r>
      <w:r w:rsidR="008C3217" w:rsidRPr="008C3217">
        <w:rPr>
          <w:rFonts w:ascii="Tahoma" w:eastAsia="Calibri" w:hAnsi="Tahoma" w:cs="Tahoma"/>
          <w:bCs/>
          <w:lang w:val="sr-Cyrl-RS"/>
        </w:rPr>
        <w:t>VIII</w:t>
      </w:r>
      <w:r w:rsidR="008C3217">
        <w:rPr>
          <w:rFonts w:ascii="Tahoma" w:eastAsia="Calibri" w:hAnsi="Tahoma" w:cs="Tahoma"/>
          <w:bCs/>
          <w:lang w:val="sr-Cyrl-RS"/>
        </w:rPr>
        <w:t xml:space="preserve"> емисије ради повећања основног капитала без објављивања проспекта.</w:t>
      </w:r>
    </w:p>
    <w:p w:rsidR="00311348" w:rsidRPr="00404C38" w:rsidRDefault="00EF357D" w:rsidP="008C3217">
      <w:pPr>
        <w:spacing w:after="0" w:line="252" w:lineRule="auto"/>
        <w:ind w:firstLine="567"/>
        <w:jc w:val="both"/>
        <w:rPr>
          <w:rFonts w:ascii="Tahoma" w:eastAsia="Calibri" w:hAnsi="Tahoma" w:cs="Tahoma"/>
          <w:bCs/>
          <w:lang w:val="sr-Cyrl-RS"/>
        </w:rPr>
      </w:pPr>
      <w:r>
        <w:rPr>
          <w:rFonts w:ascii="Tahoma" w:eastAsia="Calibri" w:hAnsi="Tahoma" w:cs="Tahoma"/>
          <w:bCs/>
          <w:lang w:val="sr-Cyrl-RS"/>
        </w:rPr>
        <w:t>Бојан Маричић је на почетку излагања навео да је</w:t>
      </w:r>
      <w:r w:rsidR="00404C38">
        <w:rPr>
          <w:rFonts w:ascii="Tahoma" w:eastAsia="Calibri" w:hAnsi="Tahoma" w:cs="Tahoma"/>
          <w:bCs/>
          <w:lang w:val="sr-Cyrl-RS"/>
        </w:rPr>
        <w:t xml:space="preserve"> Законом о тржиш</w:t>
      </w:r>
      <w:r>
        <w:rPr>
          <w:rFonts w:ascii="Tahoma" w:eastAsia="Calibri" w:hAnsi="Tahoma" w:cs="Tahoma"/>
          <w:bCs/>
          <w:lang w:val="sr-Cyrl-RS"/>
        </w:rPr>
        <w:t>ту капитала прописано да када је реч о професионалним инвеститорима</w:t>
      </w:r>
      <w:r w:rsidR="00404C38">
        <w:rPr>
          <w:rFonts w:ascii="Tahoma" w:eastAsia="Calibri" w:hAnsi="Tahoma" w:cs="Tahoma"/>
          <w:bCs/>
          <w:lang w:val="sr-Cyrl-RS"/>
        </w:rPr>
        <w:t xml:space="preserve">, а у које спадају финансијске институције као што су </w:t>
      </w:r>
      <w:r w:rsidR="00DB2802">
        <w:rPr>
          <w:rFonts w:ascii="Tahoma" w:eastAsia="Calibri" w:hAnsi="Tahoma" w:cs="Tahoma"/>
          <w:bCs/>
          <w:lang w:val="sr-Cyrl-RS"/>
        </w:rPr>
        <w:t>банке и осигурања, пo</w:t>
      </w:r>
      <w:r w:rsidR="00307AD2">
        <w:rPr>
          <w:rFonts w:ascii="Tahoma" w:eastAsia="Calibri" w:hAnsi="Tahoma" w:cs="Tahoma"/>
          <w:bCs/>
          <w:lang w:val="sr-Cyrl-RS"/>
        </w:rPr>
        <w:t>стоји</w:t>
      </w:r>
      <w:r w:rsidR="00404C38">
        <w:rPr>
          <w:rFonts w:ascii="Tahoma" w:eastAsia="Calibri" w:hAnsi="Tahoma" w:cs="Tahoma"/>
          <w:bCs/>
          <w:lang w:val="sr-Cyrl-RS"/>
        </w:rPr>
        <w:t xml:space="preserve"> могућност да се без објављивања проспекта изврши емисија акција ради повећања основног капитала.</w:t>
      </w:r>
    </w:p>
    <w:p w:rsidR="00404C38" w:rsidRPr="00404C38" w:rsidRDefault="00EF357D" w:rsidP="00404C38">
      <w:pPr>
        <w:spacing w:after="0" w:line="252" w:lineRule="auto"/>
        <w:ind w:firstLine="567"/>
        <w:jc w:val="both"/>
        <w:rPr>
          <w:rFonts w:ascii="Tahoma" w:eastAsia="Calibri" w:hAnsi="Tahoma" w:cs="Tahoma"/>
          <w:bCs/>
          <w:lang w:val="sr-Cyrl-RS"/>
        </w:rPr>
      </w:pPr>
      <w:r>
        <w:rPr>
          <w:rFonts w:ascii="Tahoma" w:eastAsia="Calibri" w:hAnsi="Tahoma" w:cs="Tahoma"/>
          <w:bCs/>
          <w:lang w:val="sr-Cyrl-RS"/>
        </w:rPr>
        <w:t xml:space="preserve">Нагласио је да </w:t>
      </w:r>
      <w:r w:rsidR="00404C38" w:rsidRPr="00404C38">
        <w:rPr>
          <w:rFonts w:ascii="Tahoma" w:eastAsia="Calibri" w:hAnsi="Tahoma" w:cs="Tahoma"/>
          <w:bCs/>
          <w:lang w:val="sr-Cyrl-RS"/>
        </w:rPr>
        <w:t xml:space="preserve">Друштво издаје </w:t>
      </w:r>
      <w:r w:rsidR="00404C38" w:rsidRPr="00404C38">
        <w:rPr>
          <w:rFonts w:ascii="Tahoma" w:eastAsia="Calibri" w:hAnsi="Tahoma" w:cs="Tahoma"/>
          <w:bCs/>
        </w:rPr>
        <w:t>102.645</w:t>
      </w:r>
      <w:r w:rsidR="00404C38" w:rsidRPr="00404C38">
        <w:rPr>
          <w:rFonts w:ascii="Tahoma" w:eastAsia="Calibri" w:hAnsi="Tahoma" w:cs="Tahoma"/>
          <w:bCs/>
          <w:lang w:val="sr-Cyrl-RS"/>
        </w:rPr>
        <w:t xml:space="preserve"> комада обичних акција </w:t>
      </w:r>
      <w:r w:rsidR="00404C38" w:rsidRPr="00404C38">
        <w:rPr>
          <w:rFonts w:ascii="Tahoma" w:eastAsia="Calibri" w:hAnsi="Tahoma" w:cs="Tahoma"/>
          <w:bCs/>
        </w:rPr>
        <w:t>VIII</w:t>
      </w:r>
      <w:r w:rsidR="00404C38" w:rsidRPr="00404C38">
        <w:rPr>
          <w:rFonts w:ascii="Tahoma" w:eastAsia="Calibri" w:hAnsi="Tahoma" w:cs="Tahoma"/>
          <w:bCs/>
          <w:lang w:val="sr-Cyrl-RS"/>
        </w:rPr>
        <w:t xml:space="preserve"> емисије, појединачне номиналне вредности од 1.810,00 динара, укупне номиналне вредности од 185.787.450,00</w:t>
      </w:r>
      <w:r w:rsidR="00404C38" w:rsidRPr="00404C38">
        <w:rPr>
          <w:rFonts w:ascii="Tahoma" w:eastAsia="Calibri" w:hAnsi="Tahoma" w:cs="Tahoma"/>
          <w:bCs/>
        </w:rPr>
        <w:t xml:space="preserve"> </w:t>
      </w:r>
      <w:r w:rsidR="00404C38" w:rsidRPr="00404C38">
        <w:rPr>
          <w:rFonts w:ascii="Tahoma" w:eastAsia="Calibri" w:hAnsi="Tahoma" w:cs="Tahoma"/>
          <w:bCs/>
          <w:lang w:val="sr-Cyrl-RS"/>
        </w:rPr>
        <w:t>динара.</w:t>
      </w:r>
    </w:p>
    <w:p w:rsidR="008C3217" w:rsidRDefault="00404C38" w:rsidP="008C3217">
      <w:pPr>
        <w:spacing w:after="0" w:line="252" w:lineRule="auto"/>
        <w:ind w:firstLine="567"/>
        <w:jc w:val="both"/>
        <w:rPr>
          <w:rFonts w:ascii="Tahoma" w:eastAsia="Calibri" w:hAnsi="Tahoma" w:cs="Tahoma"/>
          <w:bCs/>
          <w:lang w:val="sr-Cyrl-RS"/>
        </w:rPr>
      </w:pPr>
      <w:r>
        <w:rPr>
          <w:rFonts w:ascii="Tahoma" w:eastAsia="Calibri" w:hAnsi="Tahoma" w:cs="Tahoma"/>
          <w:bCs/>
          <w:lang w:val="sr-Cyrl-RS"/>
        </w:rPr>
        <w:lastRenderedPageBreak/>
        <w:t xml:space="preserve">Додао је </w:t>
      </w:r>
      <w:r w:rsidR="00EF357D">
        <w:rPr>
          <w:rFonts w:ascii="Tahoma" w:eastAsia="Calibri" w:hAnsi="Tahoma" w:cs="Tahoma"/>
          <w:bCs/>
          <w:lang w:val="sr-Cyrl-RS"/>
        </w:rPr>
        <w:t xml:space="preserve">и </w:t>
      </w:r>
      <w:r>
        <w:rPr>
          <w:rFonts w:ascii="Tahoma" w:eastAsia="Calibri" w:hAnsi="Tahoma" w:cs="Tahoma"/>
          <w:bCs/>
          <w:lang w:val="sr-Cyrl-RS"/>
        </w:rPr>
        <w:t xml:space="preserve">да је ангажована Агенција </w:t>
      </w:r>
      <w:r>
        <w:rPr>
          <w:rFonts w:ascii="Tahoma" w:eastAsia="Calibri" w:hAnsi="Tahoma" w:cs="Tahoma"/>
          <w:bCs/>
          <w:lang w:val="en-US"/>
        </w:rPr>
        <w:t xml:space="preserve">Vision Consulting </w:t>
      </w:r>
      <w:r>
        <w:rPr>
          <w:rFonts w:ascii="Tahoma" w:eastAsia="Calibri" w:hAnsi="Tahoma" w:cs="Tahoma"/>
          <w:bCs/>
          <w:lang w:val="sr-Cyrl-RS"/>
        </w:rPr>
        <w:t>која је извршила процену тржишне вредности акција.</w:t>
      </w:r>
    </w:p>
    <w:p w:rsidR="00404C38" w:rsidRPr="003E21CC" w:rsidRDefault="00EF357D" w:rsidP="003E21CC">
      <w:pPr>
        <w:spacing w:after="0" w:line="252" w:lineRule="auto"/>
        <w:ind w:firstLine="567"/>
        <w:jc w:val="both"/>
        <w:rPr>
          <w:rFonts w:ascii="Tahoma" w:eastAsia="Calibri" w:hAnsi="Tahoma" w:cs="Tahoma"/>
          <w:bCs/>
          <w:lang w:val="sr-Cyrl-RS"/>
        </w:rPr>
      </w:pPr>
      <w:r>
        <w:rPr>
          <w:rFonts w:ascii="Tahoma" w:eastAsia="Calibri" w:hAnsi="Tahoma" w:cs="Tahoma"/>
          <w:bCs/>
          <w:lang w:val="sr-Cyrl-RS"/>
        </w:rPr>
        <w:t>Потом је Зоран Суботић</w:t>
      </w:r>
      <w:r w:rsidR="00307AD2">
        <w:rPr>
          <w:rFonts w:ascii="Tahoma" w:eastAsia="Calibri" w:hAnsi="Tahoma" w:cs="Tahoma"/>
          <w:bCs/>
          <w:lang w:val="sr-Cyrl-RS"/>
        </w:rPr>
        <w:t xml:space="preserve"> навео</w:t>
      </w:r>
      <w:r w:rsidR="00404C38">
        <w:rPr>
          <w:rFonts w:ascii="Tahoma" w:eastAsia="Calibri" w:hAnsi="Tahoma" w:cs="Tahoma"/>
          <w:bCs/>
          <w:lang w:val="sr-Cyrl-RS"/>
        </w:rPr>
        <w:t xml:space="preserve"> да</w:t>
      </w:r>
      <w:r>
        <w:rPr>
          <w:rFonts w:ascii="Tahoma" w:eastAsia="Calibri" w:hAnsi="Tahoma" w:cs="Tahoma"/>
          <w:bCs/>
          <w:lang w:val="sr-Cyrl-RS"/>
        </w:rPr>
        <w:t xml:space="preserve"> је</w:t>
      </w:r>
      <w:r w:rsidR="00404C38">
        <w:rPr>
          <w:rFonts w:ascii="Tahoma" w:eastAsia="Calibri" w:hAnsi="Tahoma" w:cs="Tahoma"/>
          <w:bCs/>
          <w:lang w:val="sr-Cyrl-RS"/>
        </w:rPr>
        <w:t xml:space="preserve"> процена тржишне вредности акције </w:t>
      </w:r>
      <w:r w:rsidRPr="00EF357D">
        <w:rPr>
          <w:rFonts w:ascii="Tahoma" w:eastAsia="Calibri" w:hAnsi="Tahoma" w:cs="Tahoma"/>
          <w:bCs/>
          <w:lang w:val="sr-Cyrl-RS"/>
        </w:rPr>
        <w:t xml:space="preserve">извршена </w:t>
      </w:r>
      <w:r w:rsidR="00404C38">
        <w:rPr>
          <w:rFonts w:ascii="Tahoma" w:eastAsia="Calibri" w:hAnsi="Tahoma" w:cs="Tahoma"/>
          <w:bCs/>
          <w:lang w:val="sr-Cyrl-RS"/>
        </w:rPr>
        <w:t xml:space="preserve">у циљу утврђивања </w:t>
      </w:r>
      <w:r>
        <w:rPr>
          <w:rFonts w:ascii="Tahoma" w:eastAsia="Calibri" w:hAnsi="Tahoma" w:cs="Tahoma"/>
          <w:bCs/>
          <w:lang w:val="sr-Cyrl-RS"/>
        </w:rPr>
        <w:t xml:space="preserve">њене </w:t>
      </w:r>
      <w:r w:rsidR="00404C38">
        <w:rPr>
          <w:rFonts w:ascii="Tahoma" w:eastAsia="Calibri" w:hAnsi="Tahoma" w:cs="Tahoma"/>
          <w:bCs/>
          <w:lang w:val="sr-Cyrl-RS"/>
        </w:rPr>
        <w:t>емисионе цене. П</w:t>
      </w:r>
      <w:r w:rsidR="003E21CC">
        <w:rPr>
          <w:rFonts w:ascii="Tahoma" w:eastAsia="Calibri" w:hAnsi="Tahoma" w:cs="Tahoma"/>
          <w:bCs/>
          <w:lang w:val="sr-Cyrl-RS"/>
        </w:rPr>
        <w:t xml:space="preserve">римењен је метод дисконтоване дивиденде као основни метод, док је метод упоредних привредних друштава </w:t>
      </w:r>
      <w:r>
        <w:rPr>
          <w:rFonts w:ascii="Tahoma" w:eastAsia="Calibri" w:hAnsi="Tahoma" w:cs="Tahoma"/>
          <w:bCs/>
          <w:lang w:val="sr-Cyrl-RS"/>
        </w:rPr>
        <w:t xml:space="preserve">био </w:t>
      </w:r>
      <w:r w:rsidR="003E21CC">
        <w:rPr>
          <w:rFonts w:ascii="Tahoma" w:eastAsia="Calibri" w:hAnsi="Tahoma" w:cs="Tahoma"/>
          <w:bCs/>
          <w:lang w:val="sr-Cyrl-RS"/>
        </w:rPr>
        <w:t xml:space="preserve">допунски метод. Укупна тржишна цена по акцији утврђена је у износу од </w:t>
      </w:r>
      <w:r w:rsidR="003E21CC" w:rsidRPr="003E21CC">
        <w:rPr>
          <w:rFonts w:ascii="Tahoma" w:eastAsia="Calibri" w:hAnsi="Tahoma" w:cs="Tahoma"/>
          <w:bCs/>
          <w:lang w:val="sr-Cyrl-RS"/>
        </w:rPr>
        <w:t>2.291,00 динар</w:t>
      </w:r>
      <w:r w:rsidR="003E21CC">
        <w:rPr>
          <w:rFonts w:ascii="Tahoma" w:eastAsia="Calibri" w:hAnsi="Tahoma" w:cs="Tahoma"/>
          <w:bCs/>
          <w:lang w:val="sr-Cyrl-RS"/>
        </w:rPr>
        <w:t xml:space="preserve">, што је више од номиналне вредности. </w:t>
      </w:r>
      <w:r>
        <w:rPr>
          <w:rFonts w:ascii="Tahoma" w:eastAsia="Calibri" w:hAnsi="Tahoma" w:cs="Tahoma"/>
          <w:bCs/>
          <w:lang w:val="sr-Cyrl-RS"/>
        </w:rPr>
        <w:t>Нагласио је да ће р</w:t>
      </w:r>
      <w:r w:rsidR="003E21CC">
        <w:rPr>
          <w:rFonts w:ascii="Tahoma" w:eastAsia="Calibri" w:hAnsi="Tahoma" w:cs="Tahoma"/>
          <w:bCs/>
          <w:lang w:val="sr-Cyrl-RS"/>
        </w:rPr>
        <w:t xml:space="preserve">азлика између </w:t>
      </w:r>
      <w:r w:rsidR="003E21CC" w:rsidRPr="003E21CC">
        <w:rPr>
          <w:rFonts w:ascii="Tahoma" w:eastAsia="Calibri" w:hAnsi="Tahoma" w:cs="Tahoma"/>
          <w:bCs/>
          <w:lang w:val="sr-Cyrl-RS"/>
        </w:rPr>
        <w:t>2.291,00 динар</w:t>
      </w:r>
      <w:r w:rsidR="003E21CC">
        <w:rPr>
          <w:rFonts w:ascii="Tahoma" w:eastAsia="Calibri" w:hAnsi="Tahoma" w:cs="Tahoma"/>
          <w:bCs/>
          <w:lang w:val="sr-Cyrl-RS"/>
        </w:rPr>
        <w:t xml:space="preserve"> и </w:t>
      </w:r>
      <w:r w:rsidR="003E21CC" w:rsidRPr="003E21CC">
        <w:rPr>
          <w:rFonts w:ascii="Tahoma" w:eastAsia="Calibri" w:hAnsi="Tahoma" w:cs="Tahoma"/>
          <w:bCs/>
          <w:lang w:val="sr-Cyrl-RS"/>
        </w:rPr>
        <w:t>1.810,00 динара</w:t>
      </w:r>
      <w:r>
        <w:rPr>
          <w:rFonts w:ascii="Tahoma" w:eastAsia="Calibri" w:hAnsi="Tahoma" w:cs="Tahoma"/>
          <w:bCs/>
          <w:lang w:val="sr-Cyrl-RS"/>
        </w:rPr>
        <w:t>,</w:t>
      </w:r>
      <w:r w:rsidR="003E21CC">
        <w:rPr>
          <w:rFonts w:ascii="Tahoma" w:eastAsia="Calibri" w:hAnsi="Tahoma" w:cs="Tahoma"/>
          <w:bCs/>
          <w:lang w:val="sr-Cyrl-RS"/>
        </w:rPr>
        <w:t xml:space="preserve"> пута број акција</w:t>
      </w:r>
      <w:r w:rsidR="003E21CC">
        <w:rPr>
          <w:rFonts w:ascii="Tahoma" w:eastAsia="Calibri" w:hAnsi="Tahoma" w:cs="Tahoma"/>
          <w:bCs/>
        </w:rPr>
        <w:t xml:space="preserve"> које ће бити издате овом емисијом</w:t>
      </w:r>
      <w:r>
        <w:rPr>
          <w:rFonts w:ascii="Tahoma" w:eastAsia="Calibri" w:hAnsi="Tahoma" w:cs="Tahoma"/>
          <w:bCs/>
          <w:lang w:val="sr-Cyrl-RS"/>
        </w:rPr>
        <w:t>,</w:t>
      </w:r>
      <w:r w:rsidR="003E21CC">
        <w:rPr>
          <w:rFonts w:ascii="Tahoma" w:eastAsia="Calibri" w:hAnsi="Tahoma" w:cs="Tahoma"/>
          <w:bCs/>
        </w:rPr>
        <w:t xml:space="preserve"> </w:t>
      </w:r>
      <w:r w:rsidR="00307AD2" w:rsidRPr="00307AD2">
        <w:rPr>
          <w:rFonts w:ascii="Tahoma" w:eastAsia="Calibri" w:hAnsi="Tahoma" w:cs="Tahoma"/>
          <w:bCs/>
          <w:lang w:val="sr-Cyrl-RS"/>
        </w:rPr>
        <w:t xml:space="preserve">у пословним књигама Друштва </w:t>
      </w:r>
      <w:r>
        <w:rPr>
          <w:rFonts w:ascii="Tahoma" w:eastAsia="Calibri" w:hAnsi="Tahoma" w:cs="Tahoma"/>
          <w:bCs/>
          <w:lang w:val="sr-Cyrl-RS"/>
        </w:rPr>
        <w:t>бити</w:t>
      </w:r>
      <w:r w:rsidR="003E21CC">
        <w:rPr>
          <w:rFonts w:ascii="Tahoma" w:eastAsia="Calibri" w:hAnsi="Tahoma" w:cs="Tahoma"/>
          <w:bCs/>
          <w:lang w:val="sr-Cyrl-RS"/>
        </w:rPr>
        <w:t xml:space="preserve"> прокњижено као емисиона премија, док ће износ од </w:t>
      </w:r>
      <w:r w:rsidR="003E21CC" w:rsidRPr="003E21CC">
        <w:rPr>
          <w:rFonts w:ascii="Tahoma" w:eastAsia="Calibri" w:hAnsi="Tahoma" w:cs="Tahoma"/>
          <w:bCs/>
          <w:lang w:val="sr-Cyrl-RS"/>
        </w:rPr>
        <w:t>185.787.450,00</w:t>
      </w:r>
      <w:r w:rsidR="003E21CC" w:rsidRPr="003E21CC">
        <w:rPr>
          <w:rFonts w:ascii="Tahoma" w:eastAsia="Calibri" w:hAnsi="Tahoma" w:cs="Tahoma"/>
          <w:bCs/>
        </w:rPr>
        <w:t xml:space="preserve"> </w:t>
      </w:r>
      <w:r w:rsidR="003E21CC" w:rsidRPr="003E21CC">
        <w:rPr>
          <w:rFonts w:ascii="Tahoma" w:eastAsia="Calibri" w:hAnsi="Tahoma" w:cs="Tahoma"/>
          <w:bCs/>
          <w:lang w:val="sr-Cyrl-RS"/>
        </w:rPr>
        <w:t>динара</w:t>
      </w:r>
      <w:r w:rsidR="003E21CC">
        <w:rPr>
          <w:rFonts w:ascii="Tahoma" w:eastAsia="Calibri" w:hAnsi="Tahoma" w:cs="Tahoma"/>
          <w:bCs/>
          <w:lang w:val="sr-Cyrl-RS"/>
        </w:rPr>
        <w:t xml:space="preserve"> ићи директно на акцијски капитал.</w:t>
      </w:r>
      <w:r w:rsidR="00307AD2">
        <w:rPr>
          <w:rFonts w:ascii="Tahoma" w:eastAsia="Calibri" w:hAnsi="Tahoma" w:cs="Tahoma"/>
          <w:bCs/>
          <w:lang w:val="sr-Cyrl-RS"/>
        </w:rPr>
        <w:t xml:space="preserve"> </w:t>
      </w:r>
    </w:p>
    <w:p w:rsidR="003E21CC" w:rsidRPr="00D52097" w:rsidRDefault="003E21CC" w:rsidP="003E21CC">
      <w:pPr>
        <w:spacing w:after="0" w:line="252" w:lineRule="auto"/>
        <w:ind w:firstLine="567"/>
        <w:jc w:val="both"/>
        <w:rPr>
          <w:rFonts w:ascii="Tahoma" w:eastAsia="Calibri" w:hAnsi="Tahoma" w:cs="Tahoma"/>
          <w:bCs/>
          <w:lang w:val="sr-Cyrl-RS"/>
        </w:rPr>
      </w:pPr>
      <w:r w:rsidRPr="00D52097">
        <w:rPr>
          <w:rFonts w:ascii="Tahoma" w:eastAsia="Calibri" w:hAnsi="Tahoma" w:cs="Tahoma"/>
          <w:bCs/>
          <w:lang w:val="sr-Cyrl-RS"/>
        </w:rPr>
        <w:t xml:space="preserve">Дискусији се прикључила Зорана Пејчић која је навела да Друштво није у проблему у смислу капитала, поготово не према локалним прописима. Међутим, обзиром да </w:t>
      </w:r>
      <w:r w:rsidR="00DB2802" w:rsidRPr="00D52097">
        <w:rPr>
          <w:rFonts w:ascii="Tahoma" w:eastAsia="Calibri" w:hAnsi="Tahoma" w:cs="Tahoma"/>
          <w:bCs/>
          <w:lang w:val="sr-Cyrl-RS"/>
        </w:rPr>
        <w:t>ћ</w:t>
      </w:r>
      <w:r w:rsidRPr="00D52097">
        <w:rPr>
          <w:rFonts w:ascii="Tahoma" w:eastAsia="Calibri" w:hAnsi="Tahoma" w:cs="Tahoma"/>
          <w:bCs/>
          <w:lang w:val="sr-Cyrl-RS"/>
        </w:rPr>
        <w:t xml:space="preserve">е Друштво ову годину завршити са скоро 60 милиона евра бруто премије, Компанија </w:t>
      </w:r>
      <w:r w:rsidR="00DB2802" w:rsidRPr="00D52097">
        <w:rPr>
          <w:rFonts w:ascii="Tahoma" w:eastAsia="Calibri" w:hAnsi="Tahoma" w:cs="Tahoma"/>
          <w:bCs/>
          <w:lang w:val="sr-Cyrl-RS"/>
        </w:rPr>
        <w:t>„</w:t>
      </w:r>
      <w:r w:rsidRPr="00D52097">
        <w:rPr>
          <w:rFonts w:ascii="Tahoma" w:eastAsia="Calibri" w:hAnsi="Tahoma" w:cs="Tahoma"/>
          <w:bCs/>
          <w:lang w:val="sr-Cyrl-RS"/>
        </w:rPr>
        <w:t>Дунав осигурање</w:t>
      </w:r>
      <w:r w:rsidR="00DB2802" w:rsidRPr="00D52097">
        <w:rPr>
          <w:rFonts w:ascii="Tahoma" w:eastAsia="Calibri" w:hAnsi="Tahoma" w:cs="Tahoma"/>
          <w:bCs/>
          <w:lang w:val="sr-Cyrl-RS"/>
        </w:rPr>
        <w:t>“</w:t>
      </w:r>
      <w:r w:rsidRPr="00D52097">
        <w:rPr>
          <w:rFonts w:ascii="Tahoma" w:eastAsia="Calibri" w:hAnsi="Tahoma" w:cs="Tahoma"/>
          <w:bCs/>
          <w:lang w:val="sr-Cyrl-RS"/>
        </w:rPr>
        <w:t xml:space="preserve"> је </w:t>
      </w:r>
      <w:r w:rsidR="00DB2802" w:rsidRPr="00D52097">
        <w:rPr>
          <w:rFonts w:ascii="Tahoma" w:eastAsia="Calibri" w:hAnsi="Tahoma" w:cs="Tahoma"/>
          <w:bCs/>
          <w:lang w:val="sr-Cyrl-RS"/>
        </w:rPr>
        <w:t>закључи</w:t>
      </w:r>
      <w:r w:rsidRPr="00D52097">
        <w:rPr>
          <w:rFonts w:ascii="Tahoma" w:eastAsia="Calibri" w:hAnsi="Tahoma" w:cs="Tahoma"/>
          <w:bCs/>
          <w:lang w:val="sr-Cyrl-RS"/>
        </w:rPr>
        <w:t xml:space="preserve">ла да је улагање у наше Друштво једна профитабилна инвестиција са стопом поврата од </w:t>
      </w:r>
      <w:r w:rsidR="00DB2802" w:rsidRPr="00D52097">
        <w:rPr>
          <w:rFonts w:ascii="Tahoma" w:eastAsia="Calibri" w:hAnsi="Tahoma" w:cs="Tahoma"/>
          <w:bCs/>
          <w:lang w:val="sr-Cyrl-RS"/>
        </w:rPr>
        <w:t xml:space="preserve">око </w:t>
      </w:r>
      <w:r w:rsidRPr="00D52097">
        <w:rPr>
          <w:rFonts w:ascii="Tahoma" w:eastAsia="Calibri" w:hAnsi="Tahoma" w:cs="Tahoma"/>
          <w:bCs/>
          <w:lang w:val="sr-Cyrl-RS"/>
        </w:rPr>
        <w:t xml:space="preserve">20%, а и </w:t>
      </w:r>
      <w:r w:rsidR="00DB2802" w:rsidRPr="00D52097">
        <w:rPr>
          <w:rFonts w:ascii="Tahoma" w:eastAsia="Calibri" w:hAnsi="Tahoma" w:cs="Tahoma"/>
          <w:bCs/>
          <w:lang w:val="sr-Cyrl-RS"/>
        </w:rPr>
        <w:t xml:space="preserve">да </w:t>
      </w:r>
      <w:r w:rsidRPr="00D52097">
        <w:rPr>
          <w:rFonts w:ascii="Tahoma" w:eastAsia="Calibri" w:hAnsi="Tahoma" w:cs="Tahoma"/>
          <w:bCs/>
          <w:lang w:val="sr-Cyrl-RS"/>
        </w:rPr>
        <w:t>ово улагање у капитал је</w:t>
      </w:r>
      <w:r w:rsidR="00DB2802" w:rsidRPr="00D52097">
        <w:rPr>
          <w:rFonts w:ascii="Tahoma" w:eastAsia="Calibri" w:hAnsi="Tahoma" w:cs="Tahoma"/>
          <w:bCs/>
          <w:lang w:val="sr-Cyrl-RS"/>
        </w:rPr>
        <w:t>сте</w:t>
      </w:r>
      <w:r w:rsidRPr="00D52097">
        <w:rPr>
          <w:rFonts w:ascii="Tahoma" w:eastAsia="Calibri" w:hAnsi="Tahoma" w:cs="Tahoma"/>
          <w:bCs/>
          <w:lang w:val="sr-Cyrl-RS"/>
        </w:rPr>
        <w:t xml:space="preserve"> база за даљи раст. Дакле, и нама и нашем већинском акционару је у интересу да се ова ати</w:t>
      </w:r>
      <w:r w:rsidR="00730854" w:rsidRPr="00D52097">
        <w:rPr>
          <w:rFonts w:ascii="Tahoma" w:eastAsia="Calibri" w:hAnsi="Tahoma" w:cs="Tahoma"/>
          <w:bCs/>
          <w:lang w:val="sr-Cyrl-RS"/>
        </w:rPr>
        <w:t xml:space="preserve">вност спроведе, </w:t>
      </w:r>
      <w:r w:rsidR="00DB2802" w:rsidRPr="00D52097">
        <w:rPr>
          <w:rFonts w:ascii="Tahoma" w:eastAsia="Calibri" w:hAnsi="Tahoma" w:cs="Tahoma"/>
          <w:bCs/>
          <w:lang w:val="sr-Cyrl-RS"/>
        </w:rPr>
        <w:t xml:space="preserve">јер ће </w:t>
      </w:r>
      <w:r w:rsidR="00730854" w:rsidRPr="00D52097">
        <w:rPr>
          <w:rFonts w:ascii="Tahoma" w:eastAsia="Calibri" w:hAnsi="Tahoma" w:cs="Tahoma"/>
          <w:bCs/>
          <w:lang w:val="sr-Cyrl-RS"/>
        </w:rPr>
        <w:t>нама омогући</w:t>
      </w:r>
      <w:r w:rsidR="00DB2802" w:rsidRPr="00D52097">
        <w:rPr>
          <w:rFonts w:ascii="Tahoma" w:eastAsia="Calibri" w:hAnsi="Tahoma" w:cs="Tahoma"/>
          <w:bCs/>
          <w:lang w:val="sr-Cyrl-RS"/>
        </w:rPr>
        <w:t>ти</w:t>
      </w:r>
      <w:r w:rsidR="00730854" w:rsidRPr="00D52097">
        <w:rPr>
          <w:rFonts w:ascii="Tahoma" w:eastAsia="Calibri" w:hAnsi="Tahoma" w:cs="Tahoma"/>
          <w:bCs/>
          <w:lang w:val="sr-Cyrl-RS"/>
        </w:rPr>
        <w:t xml:space="preserve"> даљи раст, а њима</w:t>
      </w:r>
      <w:r w:rsidRPr="00D52097">
        <w:rPr>
          <w:rFonts w:ascii="Tahoma" w:eastAsia="Calibri" w:hAnsi="Tahoma" w:cs="Tahoma"/>
          <w:bCs/>
          <w:lang w:val="sr-Cyrl-RS"/>
        </w:rPr>
        <w:t xml:space="preserve"> сигуран приход од инвестиције.</w:t>
      </w:r>
    </w:p>
    <w:p w:rsidR="00446620" w:rsidRDefault="00446620" w:rsidP="003E21CC">
      <w:pPr>
        <w:spacing w:after="0" w:line="252" w:lineRule="auto"/>
        <w:ind w:firstLine="567"/>
        <w:jc w:val="both"/>
        <w:rPr>
          <w:rFonts w:ascii="Tahoma" w:eastAsia="Calibri" w:hAnsi="Tahoma" w:cs="Tahoma"/>
          <w:bCs/>
          <w:lang w:val="sr-Cyrl-RS"/>
        </w:rPr>
      </w:pPr>
      <w:r w:rsidRPr="00D52097">
        <w:rPr>
          <w:rFonts w:ascii="Tahoma" w:eastAsia="Calibri" w:hAnsi="Tahoma" w:cs="Tahoma"/>
          <w:bCs/>
          <w:lang w:val="sr-Cyrl-RS"/>
        </w:rPr>
        <w:t xml:space="preserve">Затим је Лидија Васић упитала како ће да се третира </w:t>
      </w:r>
      <w:r w:rsidR="00D52097" w:rsidRPr="00D52097">
        <w:rPr>
          <w:rFonts w:ascii="Tahoma" w:eastAsia="Calibri" w:hAnsi="Tahoma" w:cs="Tahoma"/>
          <w:bCs/>
          <w:lang w:val="sr-Cyrl-RS"/>
        </w:rPr>
        <w:t>куп</w:t>
      </w:r>
      <w:r w:rsidR="00D52097">
        <w:rPr>
          <w:rFonts w:ascii="Tahoma" w:eastAsia="Calibri" w:hAnsi="Tahoma" w:cs="Tahoma"/>
          <w:bCs/>
          <w:lang w:val="sr-Cyrl-RS"/>
        </w:rPr>
        <w:t>овина</w:t>
      </w:r>
      <w:r w:rsidR="00D52097" w:rsidRPr="00D52097">
        <w:rPr>
          <w:rFonts w:ascii="Tahoma" w:eastAsia="Calibri" w:hAnsi="Tahoma" w:cs="Tahoma"/>
          <w:bCs/>
          <w:lang w:val="sr-Cyrl-RS"/>
        </w:rPr>
        <w:t xml:space="preserve"> </w:t>
      </w:r>
      <w:r w:rsidR="00D52097">
        <w:rPr>
          <w:rFonts w:ascii="Tahoma" w:eastAsia="Calibri" w:hAnsi="Tahoma" w:cs="Tahoma"/>
          <w:bCs/>
          <w:lang w:val="sr-Cyrl-RS"/>
        </w:rPr>
        <w:t xml:space="preserve">ових </w:t>
      </w:r>
      <w:r w:rsidR="00D52097" w:rsidRPr="00D52097">
        <w:rPr>
          <w:rFonts w:ascii="Tahoma" w:eastAsia="Calibri" w:hAnsi="Tahoma" w:cs="Tahoma"/>
          <w:bCs/>
          <w:lang w:val="sr-Cyrl-RS"/>
        </w:rPr>
        <w:t>акциј</w:t>
      </w:r>
      <w:r w:rsidR="00D52097">
        <w:rPr>
          <w:rFonts w:ascii="Tahoma" w:eastAsia="Calibri" w:hAnsi="Tahoma" w:cs="Tahoma"/>
          <w:bCs/>
          <w:lang w:val="sr-Cyrl-RS"/>
        </w:rPr>
        <w:t>а</w:t>
      </w:r>
      <w:r w:rsidR="00D52097" w:rsidRPr="00D52097">
        <w:rPr>
          <w:rFonts w:ascii="Tahoma" w:eastAsia="Calibri" w:hAnsi="Tahoma" w:cs="Tahoma"/>
          <w:bCs/>
          <w:lang w:val="sr-Cyrl-RS"/>
        </w:rPr>
        <w:t xml:space="preserve"> </w:t>
      </w:r>
      <w:r w:rsidR="00D52097">
        <w:rPr>
          <w:rFonts w:ascii="Tahoma" w:eastAsia="Calibri" w:hAnsi="Tahoma" w:cs="Tahoma"/>
          <w:bCs/>
          <w:lang w:val="sr-Cyrl-RS"/>
        </w:rPr>
        <w:t xml:space="preserve">од стране </w:t>
      </w:r>
      <w:r w:rsidR="00DB2802" w:rsidRPr="00D52097">
        <w:rPr>
          <w:rFonts w:ascii="Tahoma" w:eastAsia="Calibri" w:hAnsi="Tahoma" w:cs="Tahoma"/>
          <w:bCs/>
          <w:lang w:val="sr-Cyrl-RS"/>
        </w:rPr>
        <w:t>Компаниј</w:t>
      </w:r>
      <w:r w:rsidR="00D52097">
        <w:rPr>
          <w:rFonts w:ascii="Tahoma" w:eastAsia="Calibri" w:hAnsi="Tahoma" w:cs="Tahoma"/>
          <w:bCs/>
          <w:lang w:val="sr-Cyrl-RS"/>
        </w:rPr>
        <w:t>е</w:t>
      </w:r>
      <w:r w:rsidR="00DB2802" w:rsidRPr="00D52097">
        <w:rPr>
          <w:rFonts w:ascii="Tahoma" w:eastAsia="Calibri" w:hAnsi="Tahoma" w:cs="Tahoma"/>
          <w:bCs/>
          <w:lang w:val="sr-Cyrl-RS"/>
        </w:rPr>
        <w:t xml:space="preserve"> </w:t>
      </w:r>
      <w:r w:rsidR="00307AD2" w:rsidRPr="00D52097">
        <w:rPr>
          <w:rFonts w:ascii="Tahoma" w:eastAsia="Calibri" w:hAnsi="Tahoma" w:cs="Tahoma"/>
          <w:bCs/>
          <w:lang w:val="sr-Cyrl-RS"/>
        </w:rPr>
        <w:t>„</w:t>
      </w:r>
      <w:r w:rsidRPr="00D52097">
        <w:rPr>
          <w:rFonts w:ascii="Tahoma" w:eastAsia="Calibri" w:hAnsi="Tahoma" w:cs="Tahoma"/>
          <w:bCs/>
          <w:lang w:val="sr-Cyrl-RS"/>
        </w:rPr>
        <w:t xml:space="preserve">Дунав </w:t>
      </w:r>
      <w:r w:rsidR="00307AD2" w:rsidRPr="00D52097">
        <w:rPr>
          <w:rFonts w:ascii="Tahoma" w:eastAsia="Calibri" w:hAnsi="Tahoma" w:cs="Tahoma"/>
          <w:bCs/>
          <w:lang w:val="sr-Cyrl-RS"/>
        </w:rPr>
        <w:t>осигурање“</w:t>
      </w:r>
      <w:r w:rsidRPr="00D52097">
        <w:rPr>
          <w:rFonts w:ascii="Tahoma" w:eastAsia="Calibri" w:hAnsi="Tahoma" w:cs="Tahoma"/>
          <w:bCs/>
          <w:lang w:val="sr-Cyrl-RS"/>
        </w:rPr>
        <w:t xml:space="preserve">, </w:t>
      </w:r>
      <w:r w:rsidR="00D52097">
        <w:rPr>
          <w:rFonts w:ascii="Tahoma" w:eastAsia="Calibri" w:hAnsi="Tahoma" w:cs="Tahoma"/>
          <w:bCs/>
          <w:lang w:val="sr-Cyrl-RS"/>
        </w:rPr>
        <w:t>с обзиром да она</w:t>
      </w:r>
      <w:r w:rsidRPr="00D52097">
        <w:rPr>
          <w:rFonts w:ascii="Tahoma" w:eastAsia="Calibri" w:hAnsi="Tahoma" w:cs="Tahoma"/>
          <w:bCs/>
          <w:lang w:val="sr-Cyrl-RS"/>
        </w:rPr>
        <w:t xml:space="preserve"> у својој структури има друштвени капитал.</w:t>
      </w:r>
    </w:p>
    <w:p w:rsidR="00446620" w:rsidRDefault="00446620" w:rsidP="003E21CC">
      <w:pPr>
        <w:spacing w:after="0" w:line="252" w:lineRule="auto"/>
        <w:ind w:firstLine="567"/>
        <w:jc w:val="both"/>
        <w:rPr>
          <w:rFonts w:ascii="Tahoma" w:eastAsia="Calibri" w:hAnsi="Tahoma" w:cs="Tahoma"/>
          <w:bCs/>
          <w:lang w:val="sr-Cyrl-RS"/>
        </w:rPr>
      </w:pPr>
      <w:r>
        <w:rPr>
          <w:rFonts w:ascii="Tahoma" w:eastAsia="Calibri" w:hAnsi="Tahoma" w:cs="Tahoma"/>
          <w:bCs/>
          <w:lang w:val="sr-Cyrl-RS"/>
        </w:rPr>
        <w:t xml:space="preserve">Зоран Суботић </w:t>
      </w:r>
      <w:r w:rsidR="00DC6468">
        <w:rPr>
          <w:rFonts w:ascii="Tahoma" w:eastAsia="Calibri" w:hAnsi="Tahoma" w:cs="Tahoma"/>
          <w:bCs/>
          <w:lang w:val="sr-Cyrl-RS"/>
        </w:rPr>
        <w:t xml:space="preserve">је одговорио да ће учешће </w:t>
      </w:r>
      <w:r w:rsidR="00D52097">
        <w:rPr>
          <w:rFonts w:ascii="Tahoma" w:eastAsia="Calibri" w:hAnsi="Tahoma" w:cs="Tahoma"/>
          <w:bCs/>
          <w:lang w:val="sr-Cyrl-RS"/>
        </w:rPr>
        <w:t xml:space="preserve">Компаније </w:t>
      </w:r>
      <w:r w:rsidR="00DC6468">
        <w:rPr>
          <w:rFonts w:ascii="Tahoma" w:eastAsia="Calibri" w:hAnsi="Tahoma" w:cs="Tahoma"/>
          <w:bCs/>
          <w:lang w:val="sr-Cyrl-RS"/>
        </w:rPr>
        <w:t>„Дунав осигурањ</w:t>
      </w:r>
      <w:r w:rsidR="00D52097">
        <w:rPr>
          <w:rFonts w:ascii="Tahoma" w:eastAsia="Calibri" w:hAnsi="Tahoma" w:cs="Tahoma"/>
          <w:bCs/>
          <w:lang w:val="sr-Cyrl-RS"/>
        </w:rPr>
        <w:t>е</w:t>
      </w:r>
      <w:r w:rsidR="00DC6468">
        <w:rPr>
          <w:rFonts w:ascii="Tahoma" w:eastAsia="Calibri" w:hAnsi="Tahoma" w:cs="Tahoma"/>
          <w:bCs/>
          <w:lang w:val="sr-Cyrl-RS"/>
        </w:rPr>
        <w:t>“</w:t>
      </w:r>
      <w:r>
        <w:rPr>
          <w:rFonts w:ascii="Tahoma" w:eastAsia="Calibri" w:hAnsi="Tahoma" w:cs="Tahoma"/>
          <w:bCs/>
          <w:lang w:val="sr-Cyrl-RS"/>
        </w:rPr>
        <w:t xml:space="preserve"> да порасте за неки мали процен</w:t>
      </w:r>
      <w:r w:rsidR="00DC6468">
        <w:rPr>
          <w:rFonts w:ascii="Tahoma" w:eastAsia="Calibri" w:hAnsi="Tahoma" w:cs="Tahoma"/>
          <w:bCs/>
          <w:lang w:val="sr-Cyrl-RS"/>
        </w:rPr>
        <w:t>тни поен. Ње</w:t>
      </w:r>
      <w:r w:rsidR="001D4065">
        <w:rPr>
          <w:rFonts w:ascii="Tahoma" w:eastAsia="Calibri" w:hAnsi="Tahoma" w:cs="Tahoma"/>
          <w:bCs/>
          <w:lang w:val="sr-Cyrl-RS"/>
        </w:rPr>
        <w:t>но</w:t>
      </w:r>
      <w:r w:rsidR="00DC6468">
        <w:rPr>
          <w:rFonts w:ascii="Tahoma" w:eastAsia="Calibri" w:hAnsi="Tahoma" w:cs="Tahoma"/>
          <w:bCs/>
          <w:lang w:val="sr-Cyrl-RS"/>
        </w:rPr>
        <w:t xml:space="preserve"> тренутно учешће</w:t>
      </w:r>
      <w:r>
        <w:rPr>
          <w:rFonts w:ascii="Tahoma" w:eastAsia="Calibri" w:hAnsi="Tahoma" w:cs="Tahoma"/>
          <w:bCs/>
          <w:lang w:val="sr-Cyrl-RS"/>
        </w:rPr>
        <w:t xml:space="preserve"> је 88,5 %, када се спроведе процес трансформације друштвеног капитала, </w:t>
      </w:r>
      <w:r w:rsidR="00DC6468">
        <w:rPr>
          <w:rFonts w:ascii="Tahoma" w:eastAsia="Calibri" w:hAnsi="Tahoma" w:cs="Tahoma"/>
          <w:bCs/>
          <w:lang w:val="sr-Cyrl-RS"/>
        </w:rPr>
        <w:t xml:space="preserve">учешће </w:t>
      </w:r>
      <w:r w:rsidR="001D4065">
        <w:rPr>
          <w:rFonts w:ascii="Tahoma" w:eastAsia="Calibri" w:hAnsi="Tahoma" w:cs="Tahoma"/>
          <w:bCs/>
          <w:lang w:val="sr-Cyrl-RS"/>
        </w:rPr>
        <w:t xml:space="preserve">Компаније </w:t>
      </w:r>
      <w:r w:rsidR="00DC6468">
        <w:rPr>
          <w:rFonts w:ascii="Tahoma" w:eastAsia="Calibri" w:hAnsi="Tahoma" w:cs="Tahoma"/>
          <w:bCs/>
          <w:lang w:val="sr-Cyrl-RS"/>
        </w:rPr>
        <w:t>„</w:t>
      </w:r>
      <w:r>
        <w:rPr>
          <w:rFonts w:ascii="Tahoma" w:eastAsia="Calibri" w:hAnsi="Tahoma" w:cs="Tahoma"/>
          <w:bCs/>
          <w:lang w:val="sr-Cyrl-RS"/>
        </w:rPr>
        <w:t xml:space="preserve">Дунав </w:t>
      </w:r>
      <w:r w:rsidR="001D4065">
        <w:rPr>
          <w:rFonts w:ascii="Tahoma" w:eastAsia="Calibri" w:hAnsi="Tahoma" w:cs="Tahoma"/>
          <w:bCs/>
          <w:lang w:val="sr-Cyrl-RS"/>
        </w:rPr>
        <w:t>осигурање</w:t>
      </w:r>
      <w:r w:rsidR="00DC6468">
        <w:rPr>
          <w:rFonts w:ascii="Tahoma" w:eastAsia="Calibri" w:hAnsi="Tahoma" w:cs="Tahoma"/>
          <w:bCs/>
          <w:lang w:val="sr-Cyrl-RS"/>
        </w:rPr>
        <w:t>“</w:t>
      </w:r>
      <w:r w:rsidR="00DB2802">
        <w:rPr>
          <w:rFonts w:ascii="Tahoma" w:eastAsia="Calibri" w:hAnsi="Tahoma" w:cs="Tahoma"/>
          <w:bCs/>
          <w:lang w:val="en-US"/>
        </w:rPr>
        <w:t xml:space="preserve"> </w:t>
      </w:r>
      <w:r>
        <w:rPr>
          <w:rFonts w:ascii="Tahoma" w:eastAsia="Calibri" w:hAnsi="Tahoma" w:cs="Tahoma"/>
          <w:bCs/>
          <w:lang w:val="sr-Cyrl-RS"/>
        </w:rPr>
        <w:t xml:space="preserve">ће </w:t>
      </w:r>
      <w:r w:rsidR="00DB2802">
        <w:rPr>
          <w:rFonts w:ascii="Tahoma" w:eastAsia="Calibri" w:hAnsi="Tahoma" w:cs="Tahoma"/>
          <w:bCs/>
          <w:lang w:val="sr-Cyrl-RS"/>
        </w:rPr>
        <w:t>пасти</w:t>
      </w:r>
      <w:r>
        <w:rPr>
          <w:rFonts w:ascii="Tahoma" w:eastAsia="Calibri" w:hAnsi="Tahoma" w:cs="Tahoma"/>
          <w:bCs/>
          <w:lang w:val="sr-Cyrl-RS"/>
        </w:rPr>
        <w:t xml:space="preserve"> на неких 85%, па ће са ова 2 милиона </w:t>
      </w:r>
      <w:r w:rsidR="001D4065">
        <w:rPr>
          <w:rFonts w:ascii="Tahoma" w:eastAsia="Calibri" w:hAnsi="Tahoma" w:cs="Tahoma"/>
          <w:bCs/>
          <w:lang w:val="sr-Cyrl-RS"/>
        </w:rPr>
        <w:t xml:space="preserve">динара докапитализације </w:t>
      </w:r>
      <w:r>
        <w:rPr>
          <w:rFonts w:ascii="Tahoma" w:eastAsia="Calibri" w:hAnsi="Tahoma" w:cs="Tahoma"/>
          <w:bCs/>
          <w:lang w:val="sr-Cyrl-RS"/>
        </w:rPr>
        <w:t>да порасте на неких 87%.</w:t>
      </w:r>
    </w:p>
    <w:p w:rsidR="00446620" w:rsidRDefault="00446620" w:rsidP="003E21CC">
      <w:pPr>
        <w:spacing w:after="0" w:line="252" w:lineRule="auto"/>
        <w:ind w:firstLine="567"/>
        <w:jc w:val="both"/>
        <w:rPr>
          <w:rFonts w:ascii="Tahoma" w:eastAsia="Calibri" w:hAnsi="Tahoma" w:cs="Tahoma"/>
          <w:bCs/>
          <w:lang w:val="sr-Cyrl-RS"/>
        </w:rPr>
      </w:pPr>
      <w:r>
        <w:rPr>
          <w:rFonts w:ascii="Tahoma" w:eastAsia="Calibri" w:hAnsi="Tahoma" w:cs="Tahoma"/>
          <w:bCs/>
          <w:lang w:val="sr-Cyrl-RS"/>
        </w:rPr>
        <w:t>Зорана Пејчић је додала да ће се учешће</w:t>
      </w:r>
      <w:r w:rsidR="001D4065">
        <w:rPr>
          <w:rFonts w:ascii="Tahoma" w:eastAsia="Calibri" w:hAnsi="Tahoma" w:cs="Tahoma"/>
          <w:bCs/>
          <w:lang w:val="sr-Cyrl-RS"/>
        </w:rPr>
        <w:t xml:space="preserve"> Компаније „Дунав осигурање“</w:t>
      </w:r>
      <w:r>
        <w:rPr>
          <w:rFonts w:ascii="Tahoma" w:eastAsia="Calibri" w:hAnsi="Tahoma" w:cs="Tahoma"/>
          <w:bCs/>
          <w:lang w:val="sr-Cyrl-RS"/>
        </w:rPr>
        <w:t xml:space="preserve"> у нашој структури минимално променити.</w:t>
      </w:r>
    </w:p>
    <w:p w:rsidR="003E21CC" w:rsidRDefault="003E21CC" w:rsidP="003E21CC">
      <w:pPr>
        <w:spacing w:after="0" w:line="252" w:lineRule="auto"/>
        <w:ind w:firstLine="567"/>
        <w:jc w:val="both"/>
        <w:rPr>
          <w:rFonts w:ascii="Tahoma" w:eastAsia="Calibri" w:hAnsi="Tahoma" w:cs="Tahoma"/>
          <w:bCs/>
          <w:lang w:val="sr-Cyrl-RS"/>
        </w:rPr>
      </w:pPr>
    </w:p>
    <w:p w:rsidR="00342574" w:rsidRPr="0090173C" w:rsidRDefault="0090173C" w:rsidP="009017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sr-Cyrl-RS"/>
        </w:rPr>
        <w:t>Затим је на</w:t>
      </w:r>
      <w:r w:rsidR="00342574" w:rsidRPr="00342574">
        <w:rPr>
          <w:rFonts w:ascii="Tahoma" w:eastAsia="Times New Roman" w:hAnsi="Tahoma" w:cs="Tahoma"/>
          <w:lang w:val="sr-Cyrl-RS"/>
        </w:rPr>
        <w:t xml:space="preserve"> основу члана 260. и 295. - 300. Закона о привредним друштвима (Сл. гласник РС</w:t>
      </w:r>
      <w:r w:rsidR="00342574" w:rsidRPr="00342574">
        <w:rPr>
          <w:rFonts w:ascii="Tahoma" w:eastAsia="Times New Roman" w:hAnsi="Tahoma" w:cs="Tahoma"/>
          <w:lang w:val="en-GB"/>
        </w:rPr>
        <w:t xml:space="preserve"> </w:t>
      </w:r>
      <w:r w:rsidR="00342574" w:rsidRPr="00342574">
        <w:rPr>
          <w:rFonts w:ascii="Tahoma" w:eastAsia="Times New Roman" w:hAnsi="Tahoma" w:cs="Tahoma"/>
          <w:lang w:val="sr-Cyrl-RS"/>
        </w:rPr>
        <w:t xml:space="preserve">бр. </w:t>
      </w:r>
      <w:hyperlink r:id="rId6" w:tooltip="Zakon o privrednim društvima (27/05/2011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36/11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>, </w:t>
      </w:r>
      <w:hyperlink r:id="rId7" w:tooltip="Zakon o izmenama i dopunama Zakona o privrednim društvima (27/12/2011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99/11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>, </w:t>
      </w:r>
      <w:hyperlink r:id="rId8" w:tooltip="Zakon o izmenama i dopunama Zakona o stečaju (05/08/2014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83/14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> </w:t>
      </w:r>
      <w:r w:rsidR="00342574" w:rsidRPr="00342574">
        <w:rPr>
          <w:rFonts w:ascii="Tahoma" w:eastAsia="Times New Roman" w:hAnsi="Tahoma" w:cs="Tahoma"/>
          <w:lang w:val="en-GB"/>
        </w:rPr>
        <w:t xml:space="preserve">– </w:t>
      </w:r>
      <w:r w:rsidR="00342574" w:rsidRPr="00342574">
        <w:rPr>
          <w:rFonts w:ascii="Tahoma" w:eastAsia="Times New Roman" w:hAnsi="Tahoma" w:cs="Tahoma"/>
          <w:lang w:val="sr-Cyrl-RS"/>
        </w:rPr>
        <w:t>др. закон</w:t>
      </w:r>
      <w:r w:rsidR="00342574" w:rsidRPr="00342574">
        <w:rPr>
          <w:rFonts w:ascii="Tahoma" w:eastAsia="Times New Roman" w:hAnsi="Tahoma" w:cs="Tahoma"/>
          <w:bCs/>
          <w:lang w:val="en-GB"/>
        </w:rPr>
        <w:t>, </w:t>
      </w:r>
      <w:hyperlink r:id="rId9" w:tooltip="Zakon o izmenama i dopuni Zakona o privrednim društvima (20/01/2015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5/15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>, </w:t>
      </w:r>
      <w:hyperlink r:id="rId10" w:tooltip="Zakon o izmenama i dopunama Zakona o privrednim društvima (08/06/2018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44/18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>, </w:t>
      </w:r>
      <w:hyperlink r:id="rId11" w:tooltip="Zakon o izmeni i dopunama Zakona o privrednim društvima (08/12/2018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95/18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 xml:space="preserve"> и </w:t>
      </w:r>
      <w:hyperlink r:id="rId12" w:tooltip="Zakon o izmenama i dopunama Zakona o privrednim društvima (24/12/2019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91/19</w:t>
        </w:r>
      </w:hyperlink>
      <w:r w:rsidR="00342574" w:rsidRPr="00342574">
        <w:rPr>
          <w:rFonts w:ascii="Tahoma" w:eastAsia="Times New Roman" w:hAnsi="Tahoma" w:cs="Tahoma"/>
          <w:lang w:val="sr-Cyrl-RS"/>
        </w:rPr>
        <w:t xml:space="preserve">), члана 12 став 1. тачка 1) Закона о тржишту капитала (Сл. гласник РС бр. </w:t>
      </w:r>
      <w:hyperlink r:id="rId13" w:tooltip="Zakon o tržištu kapitala (09/05/2011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31/11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>, </w:t>
      </w:r>
      <w:hyperlink r:id="rId14" w:tooltip="Zakon o izmenama i dopunama Zakona o tržištu kapitala (30/12/2015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112/15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>, </w:t>
      </w:r>
      <w:hyperlink r:id="rId15" w:tooltip="Zakon o izmenama i dopunama Zakona o tržištu kapitala (29/12/2016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108/16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 xml:space="preserve"> </w:t>
      </w:r>
      <w:r w:rsidR="00342574" w:rsidRPr="00342574">
        <w:rPr>
          <w:rFonts w:ascii="Tahoma" w:eastAsia="Times New Roman" w:hAnsi="Tahoma" w:cs="Tahoma"/>
          <w:bCs/>
          <w:lang w:val="sr-Cyrl-RS"/>
        </w:rPr>
        <w:t>и</w:t>
      </w:r>
      <w:r w:rsidR="00342574" w:rsidRPr="00342574">
        <w:rPr>
          <w:rFonts w:ascii="Tahoma" w:eastAsia="Times New Roman" w:hAnsi="Tahoma" w:cs="Tahoma"/>
          <w:bCs/>
          <w:lang w:val="en-GB"/>
        </w:rPr>
        <w:t> </w:t>
      </w:r>
      <w:hyperlink r:id="rId16" w:tooltip="Zakon o izmenama i dopunama Zakona o tržištu kapitala (04/02/2020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9/20</w:t>
        </w:r>
      </w:hyperlink>
      <w:r w:rsidR="00342574" w:rsidRPr="00342574">
        <w:rPr>
          <w:rFonts w:ascii="Tahoma" w:eastAsia="Times New Roman" w:hAnsi="Tahoma" w:cs="Tahoma"/>
          <w:lang w:val="sr-Cyrl-RS"/>
        </w:rPr>
        <w:t>) и члана 31. Статута</w:t>
      </w:r>
      <w:r w:rsidR="00342574" w:rsidRPr="00342574">
        <w:rPr>
          <w:rFonts w:ascii="Tahoma" w:eastAsia="Times New Roman" w:hAnsi="Tahoma" w:cs="Tahoma"/>
          <w:bCs/>
          <w:lang w:val="sr-Cyrl-CS" w:eastAsia="ar-SA"/>
        </w:rPr>
        <w:t xml:space="preserve"> Друштва за реосигурање „Дунав Ре“ а.д.о.</w:t>
      </w:r>
      <w:r w:rsidR="00342574" w:rsidRPr="00342574">
        <w:rPr>
          <w:rFonts w:ascii="Tahoma" w:eastAsia="Times New Roman" w:hAnsi="Tahoma" w:cs="Tahoma"/>
          <w:bCs/>
          <w:lang w:val="sr-Cyrl-RS" w:eastAsia="ar-SA"/>
        </w:rPr>
        <w:t xml:space="preserve"> (пречишћен текст од </w:t>
      </w:r>
      <w:r w:rsidR="00342574" w:rsidRPr="00342574">
        <w:rPr>
          <w:rFonts w:ascii="Tahoma" w:eastAsia="Times New Roman" w:hAnsi="Tahoma" w:cs="Tahoma"/>
          <w:bCs/>
          <w:lang w:val="en-US" w:eastAsia="ar-SA"/>
        </w:rPr>
        <w:t>23</w:t>
      </w:r>
      <w:r w:rsidR="00342574" w:rsidRPr="00342574">
        <w:rPr>
          <w:rFonts w:ascii="Tahoma" w:eastAsia="Times New Roman" w:hAnsi="Tahoma" w:cs="Tahoma"/>
          <w:bCs/>
          <w:lang w:val="sr-Cyrl-RS" w:eastAsia="ar-SA"/>
        </w:rPr>
        <w:t>.0</w:t>
      </w:r>
      <w:r w:rsidR="00342574" w:rsidRPr="00342574">
        <w:rPr>
          <w:rFonts w:ascii="Tahoma" w:eastAsia="Times New Roman" w:hAnsi="Tahoma" w:cs="Tahoma"/>
          <w:bCs/>
          <w:lang w:val="en-US" w:eastAsia="ar-SA"/>
        </w:rPr>
        <w:t>3</w:t>
      </w:r>
      <w:r w:rsidR="00342574" w:rsidRPr="00342574">
        <w:rPr>
          <w:rFonts w:ascii="Tahoma" w:eastAsia="Times New Roman" w:hAnsi="Tahoma" w:cs="Tahoma"/>
          <w:bCs/>
          <w:lang w:val="sr-Cyrl-RS" w:eastAsia="ar-SA"/>
        </w:rPr>
        <w:t>.201</w:t>
      </w:r>
      <w:r w:rsidR="00342574" w:rsidRPr="00342574">
        <w:rPr>
          <w:rFonts w:ascii="Tahoma" w:eastAsia="Times New Roman" w:hAnsi="Tahoma" w:cs="Tahoma"/>
          <w:bCs/>
          <w:lang w:val="en-US" w:eastAsia="ar-SA"/>
        </w:rPr>
        <w:t>6</w:t>
      </w:r>
      <w:r w:rsidR="00342574" w:rsidRPr="00342574">
        <w:rPr>
          <w:rFonts w:ascii="Tahoma" w:eastAsia="Times New Roman" w:hAnsi="Tahoma" w:cs="Tahoma"/>
          <w:bCs/>
          <w:lang w:val="sr-Cyrl-RS" w:eastAsia="ar-SA"/>
        </w:rPr>
        <w:t>. године)</w:t>
      </w:r>
      <w:r w:rsidR="00342574" w:rsidRPr="00342574">
        <w:rPr>
          <w:rFonts w:ascii="Tahoma" w:eastAsia="Times New Roman" w:hAnsi="Tahoma" w:cs="Tahoma"/>
          <w:lang w:val="sr-Cyrl-RS"/>
        </w:rPr>
        <w:t xml:space="preserve">, </w:t>
      </w:r>
      <w:r>
        <w:rPr>
          <w:rFonts w:ascii="Tahoma" w:eastAsia="Times New Roman" w:hAnsi="Tahoma" w:cs="Tahoma"/>
          <w:lang w:val="sr-Cyrl-RS"/>
        </w:rPr>
        <w:t xml:space="preserve">Скупштина Друштва </w:t>
      </w:r>
      <w:r w:rsidRPr="0090173C">
        <w:rPr>
          <w:rFonts w:ascii="Tahoma" w:eastAsia="Times New Roman" w:hAnsi="Tahoma" w:cs="Tahoma"/>
          <w:lang w:val="sr-Cyrl-CS"/>
        </w:rPr>
        <w:t xml:space="preserve">са 778.570 </w:t>
      </w:r>
      <w:r w:rsidRPr="0090173C">
        <w:rPr>
          <w:rFonts w:ascii="Tahoma" w:eastAsia="Times New Roman" w:hAnsi="Tahoma" w:cs="Tahoma"/>
          <w:lang w:val="sr-Cyrl-RS"/>
        </w:rPr>
        <w:t xml:space="preserve"> </w:t>
      </w:r>
      <w:r w:rsidRPr="0090173C">
        <w:rPr>
          <w:rFonts w:ascii="Tahoma" w:eastAsia="Times New Roman" w:hAnsi="Tahoma" w:cs="Tahoma"/>
          <w:lang w:val="sr-Cyrl-CS"/>
        </w:rPr>
        <w:t>гласова  „за“, без гласова „против“ и „уздржаних“, донела</w:t>
      </w:r>
    </w:p>
    <w:p w:rsidR="00342574" w:rsidRPr="00342574" w:rsidRDefault="00342574" w:rsidP="00342574">
      <w:pPr>
        <w:spacing w:after="0" w:line="240" w:lineRule="auto"/>
        <w:jc w:val="center"/>
        <w:rPr>
          <w:rFonts w:ascii="Tahoma" w:eastAsia="Times New Roman" w:hAnsi="Tahoma" w:cs="Tahoma"/>
          <w:lang w:val="sr-Cyrl-RS"/>
        </w:rPr>
      </w:pPr>
    </w:p>
    <w:p w:rsidR="00342574" w:rsidRPr="00342574" w:rsidRDefault="00342574" w:rsidP="00342574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О Д Л У К У</w:t>
      </w:r>
      <w:r w:rsidRPr="00342574">
        <w:rPr>
          <w:rFonts w:ascii="Tahoma" w:eastAsia="Times New Roman" w:hAnsi="Tahoma" w:cs="Tahoma"/>
          <w:b/>
          <w:lang w:val="sr-Cyrl-RS"/>
        </w:rPr>
        <w:br/>
        <w:t xml:space="preserve">о издавању обичних акција </w:t>
      </w:r>
      <w:r w:rsidRPr="00342574">
        <w:rPr>
          <w:rFonts w:ascii="Tahoma" w:eastAsia="Times New Roman" w:hAnsi="Tahoma" w:cs="Tahoma"/>
          <w:b/>
        </w:rPr>
        <w:t>VIII</w:t>
      </w:r>
      <w:r w:rsidRPr="00342574">
        <w:rPr>
          <w:rFonts w:ascii="Tahoma" w:eastAsia="Times New Roman" w:hAnsi="Tahoma" w:cs="Tahoma"/>
          <w:b/>
          <w:lang w:val="sr-Cyrl-RS"/>
        </w:rPr>
        <w:t xml:space="preserve"> емисије</w:t>
      </w:r>
      <w:r w:rsidRPr="00342574">
        <w:rPr>
          <w:rFonts w:ascii="Tahoma" w:eastAsia="Times New Roman" w:hAnsi="Tahoma" w:cs="Tahoma"/>
          <w:b/>
          <w:lang w:val="sr-Cyrl-RS"/>
        </w:rPr>
        <w:br/>
        <w:t>ради повећања основног капитала без објављивања проспекта</w:t>
      </w:r>
    </w:p>
    <w:p w:rsidR="00342574" w:rsidRPr="00342574" w:rsidRDefault="00342574" w:rsidP="00342574">
      <w:pPr>
        <w:spacing w:after="0" w:line="240" w:lineRule="auto"/>
        <w:rPr>
          <w:rFonts w:ascii="Tahoma" w:eastAsia="Times New Roman" w:hAnsi="Tahoma" w:cs="Tahoma"/>
          <w:lang w:val="sr-Cyrl-RS"/>
        </w:rPr>
      </w:pPr>
    </w:p>
    <w:p w:rsidR="00342574" w:rsidRPr="00342574" w:rsidRDefault="00342574" w:rsidP="00342574">
      <w:pPr>
        <w:spacing w:after="0" w:line="240" w:lineRule="auto"/>
        <w:rPr>
          <w:rFonts w:ascii="Tahoma" w:eastAsia="Times New Roman" w:hAnsi="Tahoma" w:cs="Tahoma"/>
          <w:lang w:val="sr-Cyrl-RS"/>
        </w:rPr>
      </w:pPr>
    </w:p>
    <w:p w:rsidR="00342574" w:rsidRPr="00342574" w:rsidRDefault="00342574" w:rsidP="00342574">
      <w:pPr>
        <w:spacing w:after="120" w:line="240" w:lineRule="auto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1.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>Овом Одлуком Друштво за реосигурање „Дунав Ре“ а.д.о. Београд (у даљем тексту: Друштво) издаје обичне акције које гласе на име, без објављивања проспекта, ради повећања основног капитала.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 w:eastAsia="sl-SI"/>
        </w:rPr>
      </w:pPr>
      <w:r w:rsidRPr="00342574">
        <w:rPr>
          <w:rFonts w:ascii="Tahoma" w:eastAsia="Times New Roman" w:hAnsi="Tahoma" w:cs="Tahoma"/>
          <w:b/>
          <w:lang w:val="sr-Cyrl-RS" w:eastAsia="sl-SI"/>
        </w:rPr>
        <w:t>Члан 2.</w:t>
      </w:r>
    </w:p>
    <w:p w:rsidR="00342574" w:rsidRPr="00342574" w:rsidRDefault="00342574" w:rsidP="00342574">
      <w:pPr>
        <w:spacing w:after="0" w:line="240" w:lineRule="auto"/>
        <w:jc w:val="both"/>
        <w:rPr>
          <w:rFonts w:ascii="Tahoma" w:eastAsia="Times New Roman" w:hAnsi="Tahoma" w:cs="Tahoma"/>
          <w:lang w:val="sr-Cyrl-RS" w:eastAsia="sl-SI"/>
        </w:rPr>
      </w:pPr>
      <w:r w:rsidRPr="00342574">
        <w:rPr>
          <w:rFonts w:ascii="Tahoma" w:eastAsia="Times New Roman" w:hAnsi="Tahoma" w:cs="Tahoma"/>
          <w:lang w:val="sr-Cyrl-RS" w:eastAsia="sl-SI"/>
        </w:rPr>
        <w:t xml:space="preserve">Друштво издаје </w:t>
      </w:r>
      <w:r w:rsidRPr="00342574">
        <w:rPr>
          <w:rFonts w:ascii="Tahoma" w:eastAsia="Times New Roman" w:hAnsi="Tahoma" w:cs="Tahoma"/>
          <w:lang w:eastAsia="sl-SI"/>
        </w:rPr>
        <w:t>102.645</w:t>
      </w:r>
      <w:r w:rsidRPr="00342574">
        <w:rPr>
          <w:rFonts w:ascii="Tahoma" w:eastAsia="Times New Roman" w:hAnsi="Tahoma" w:cs="Tahoma"/>
          <w:lang w:val="sr-Cyrl-RS" w:eastAsia="sl-SI"/>
        </w:rPr>
        <w:t xml:space="preserve"> комада обичних акција </w:t>
      </w:r>
      <w:r w:rsidRPr="00342574">
        <w:rPr>
          <w:rFonts w:ascii="Tahoma" w:eastAsia="Times New Roman" w:hAnsi="Tahoma" w:cs="Tahoma"/>
          <w:lang w:eastAsia="sl-SI"/>
        </w:rPr>
        <w:t>VIII</w:t>
      </w:r>
      <w:r w:rsidRPr="00342574">
        <w:rPr>
          <w:rFonts w:ascii="Tahoma" w:eastAsia="Times New Roman" w:hAnsi="Tahoma" w:cs="Tahoma"/>
          <w:lang w:val="sr-Cyrl-RS" w:eastAsia="sl-SI"/>
        </w:rPr>
        <w:t xml:space="preserve"> емисије, појединачне номиналне вредности од 1.810,00 динара, укупне номиналне вредности од 185.787.450,00</w:t>
      </w:r>
      <w:r w:rsidRPr="00342574">
        <w:rPr>
          <w:rFonts w:ascii="Tahoma" w:eastAsia="Times New Roman" w:hAnsi="Tahoma" w:cs="Tahoma"/>
          <w:lang w:eastAsia="sl-SI"/>
        </w:rPr>
        <w:t xml:space="preserve"> </w:t>
      </w:r>
      <w:r w:rsidRPr="00342574">
        <w:rPr>
          <w:rFonts w:ascii="Tahoma" w:eastAsia="Times New Roman" w:hAnsi="Tahoma" w:cs="Tahoma"/>
          <w:lang w:val="sr-Cyrl-RS" w:eastAsia="sl-SI"/>
        </w:rPr>
        <w:t>динара.</w:t>
      </w:r>
    </w:p>
    <w:p w:rsidR="00342574" w:rsidRPr="00342574" w:rsidRDefault="00342574" w:rsidP="00342574">
      <w:pPr>
        <w:spacing w:after="0" w:line="240" w:lineRule="auto"/>
        <w:jc w:val="both"/>
        <w:rPr>
          <w:rFonts w:ascii="Tahoma" w:eastAsia="Times New Roman" w:hAnsi="Tahoma" w:cs="Tahoma"/>
          <w:lang w:val="sr-Cyrl-RS" w:eastAsia="sl-SI"/>
        </w:rPr>
      </w:pPr>
    </w:p>
    <w:p w:rsidR="00342574" w:rsidRPr="00DC6468" w:rsidRDefault="00342574" w:rsidP="00DC6468">
      <w:pPr>
        <w:spacing w:after="0" w:line="240" w:lineRule="auto"/>
        <w:jc w:val="both"/>
        <w:rPr>
          <w:rFonts w:ascii="Tahoma" w:eastAsia="Times New Roman" w:hAnsi="Tahoma" w:cs="Tahoma"/>
          <w:lang w:val="sr-Cyrl-RS" w:eastAsia="sl-SI"/>
        </w:rPr>
      </w:pPr>
      <w:r w:rsidRPr="00342574">
        <w:rPr>
          <w:rFonts w:ascii="Tahoma" w:eastAsia="Times New Roman" w:hAnsi="Tahoma" w:cs="Tahoma"/>
          <w:lang w:val="sr-Cyrl-RS" w:eastAsia="sl-SI"/>
        </w:rPr>
        <w:lastRenderedPageBreak/>
        <w:t>Акције гласе на име и носе ознаку ЦФИ код и ознаку серије ИСИН број, које ће бити додељене од стране Централног регистра хартија од вредности.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 w:eastAsia="sl-SI"/>
        </w:rPr>
      </w:pPr>
      <w:r w:rsidRPr="00342574">
        <w:rPr>
          <w:rFonts w:ascii="Tahoma" w:eastAsia="Times New Roman" w:hAnsi="Tahoma" w:cs="Tahoma"/>
          <w:b/>
          <w:lang w:val="sr-Cyrl-RS" w:eastAsia="sl-SI"/>
        </w:rPr>
        <w:t>Члан 3.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noProof/>
          <w:lang w:val="sr-Cyrl-RS"/>
        </w:rPr>
      </w:pPr>
      <w:r w:rsidRPr="00342574">
        <w:rPr>
          <w:rFonts w:ascii="Tahoma" w:eastAsia="Times New Roman" w:hAnsi="Tahoma" w:cs="Tahoma"/>
          <w:noProof/>
          <w:lang w:val="sr-Cyrl-RS"/>
        </w:rPr>
        <w:t>Емисиона цена по акцији је утврђена у висини од 2.291,00 динара што одговара процењеној тржишној вредности акције.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4.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 xml:space="preserve">Акције </w:t>
      </w:r>
      <w:r w:rsidRPr="00342574">
        <w:rPr>
          <w:rFonts w:ascii="Tahoma" w:eastAsia="Times New Roman" w:hAnsi="Tahoma" w:cs="Tahoma"/>
        </w:rPr>
        <w:t>VIII</w:t>
      </w:r>
      <w:r w:rsidRPr="00342574">
        <w:rPr>
          <w:rFonts w:ascii="Tahoma" w:eastAsia="Times New Roman" w:hAnsi="Tahoma" w:cs="Tahoma"/>
          <w:lang w:val="sr-Cyrl-RS"/>
        </w:rPr>
        <w:t xml:space="preserve"> емисије у целини ће уписати и уплатити квалификовани инвеститор, „Компанија Дунав осигурање“ а.д.о. Београд (МБ 07046898) (у даљем тексту: Купац акција).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 xml:space="preserve">Понуђене акције се плаћају у целости и у динарима. 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5.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 xml:space="preserve">Право пречег уписа акција </w:t>
      </w:r>
      <w:r w:rsidRPr="00342574">
        <w:rPr>
          <w:rFonts w:ascii="Tahoma" w:eastAsia="Times New Roman" w:hAnsi="Tahoma" w:cs="Tahoma"/>
        </w:rPr>
        <w:t>VIII</w:t>
      </w:r>
      <w:r w:rsidRPr="00342574">
        <w:rPr>
          <w:rFonts w:ascii="Tahoma" w:eastAsia="Times New Roman" w:hAnsi="Tahoma" w:cs="Tahoma"/>
          <w:lang w:val="sr-Cyrl-RS"/>
        </w:rPr>
        <w:t xml:space="preserve"> емисије је искључено, што је дефинисано посебном Одлуком Скупштине акционара Друштва.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6.</w:t>
      </w:r>
    </w:p>
    <w:p w:rsidR="00342574" w:rsidRPr="00342574" w:rsidRDefault="00342574" w:rsidP="00342574">
      <w:pPr>
        <w:tabs>
          <w:tab w:val="left" w:pos="360"/>
        </w:tabs>
        <w:spacing w:after="120"/>
        <w:ind w:right="110"/>
        <w:jc w:val="both"/>
        <w:rPr>
          <w:rFonts w:ascii="Tahoma" w:eastAsia="Times New Roman" w:hAnsi="Tahoma" w:cs="Tahoma"/>
          <w:lang w:val="sr-Cyrl-RS" w:eastAsia="sl-SI"/>
        </w:rPr>
      </w:pPr>
      <w:r w:rsidRPr="00342574">
        <w:rPr>
          <w:rFonts w:ascii="Tahoma" w:eastAsia="Times New Roman" w:hAnsi="Tahoma" w:cs="Tahoma"/>
          <w:lang w:val="sr-Cyrl-RS" w:eastAsia="sl-SI"/>
        </w:rPr>
        <w:t xml:space="preserve">Рок за упис и уплату акција </w:t>
      </w:r>
      <w:r w:rsidRPr="00342574">
        <w:rPr>
          <w:rFonts w:ascii="Tahoma" w:eastAsia="Times New Roman" w:hAnsi="Tahoma" w:cs="Tahoma"/>
          <w:lang w:eastAsia="sl-SI"/>
        </w:rPr>
        <w:t>VIII</w:t>
      </w:r>
      <w:r w:rsidRPr="00342574">
        <w:rPr>
          <w:rFonts w:ascii="Tahoma" w:eastAsia="Times New Roman" w:hAnsi="Tahoma" w:cs="Tahoma"/>
          <w:lang w:val="sr-Cyrl-RS" w:eastAsia="sl-SI"/>
        </w:rPr>
        <w:t xml:space="preserve"> емисије траје </w:t>
      </w:r>
      <w:r w:rsidRPr="00342574">
        <w:rPr>
          <w:rFonts w:ascii="Tahoma" w:eastAsia="Times New Roman" w:hAnsi="Tahoma" w:cs="Tahoma"/>
          <w:lang w:val="en-US" w:eastAsia="sl-SI"/>
        </w:rPr>
        <w:t>3</w:t>
      </w:r>
      <w:r w:rsidRPr="00342574">
        <w:rPr>
          <w:rFonts w:ascii="Tahoma" w:eastAsia="Times New Roman" w:hAnsi="Tahoma" w:cs="Tahoma"/>
          <w:lang w:val="sr-Cyrl-RS" w:eastAsia="sl-SI"/>
        </w:rPr>
        <w:t xml:space="preserve"> (три) радна дана од дана који Извршни  одбор Друштва утврди као дан за почетак уписа и уплате акција.</w:t>
      </w:r>
    </w:p>
    <w:p w:rsidR="00342574" w:rsidRPr="00342574" w:rsidRDefault="00342574" w:rsidP="00342574">
      <w:pPr>
        <w:tabs>
          <w:tab w:val="left" w:pos="360"/>
        </w:tabs>
        <w:spacing w:after="120"/>
        <w:ind w:right="110"/>
        <w:jc w:val="both"/>
        <w:rPr>
          <w:rFonts w:ascii="Tahoma" w:eastAsia="Times New Roman" w:hAnsi="Tahoma" w:cs="Tahoma"/>
          <w:lang w:val="sr-Cyrl-RS" w:eastAsia="sl-SI"/>
        </w:rPr>
      </w:pPr>
      <w:r w:rsidRPr="00342574">
        <w:rPr>
          <w:rFonts w:ascii="Tahoma" w:eastAsia="Times New Roman" w:hAnsi="Tahoma" w:cs="Tahoma"/>
          <w:lang w:val="sr-Cyrl-RS" w:eastAsia="sl-SI"/>
        </w:rPr>
        <w:t>Дан почетка уписа и уплате ће бити назначен у позиву за упис и уплату обичних акција који се доставља Купцу акција.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7.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 xml:space="preserve">Акције </w:t>
      </w:r>
      <w:r w:rsidRPr="00342574">
        <w:rPr>
          <w:rFonts w:ascii="Tahoma" w:eastAsia="Times New Roman" w:hAnsi="Tahoma" w:cs="Tahoma"/>
        </w:rPr>
        <w:t>VIII</w:t>
      </w:r>
      <w:r w:rsidRPr="00342574">
        <w:rPr>
          <w:rFonts w:ascii="Tahoma" w:eastAsia="Times New Roman" w:hAnsi="Tahoma" w:cs="Tahoma"/>
          <w:lang w:val="sr-Cyrl-RS"/>
        </w:rPr>
        <w:t xml:space="preserve"> емисије се уписују потписивањем одговарајуће уписнице и подношењем исте брокерско-дилерско друштву „Дунав Стокброкер“ а.д. Београд ул. Коларчева бр. 7, за време трајања уписа акција.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>Образац уписнице са прописаним подацима ће бити објављен на интернет страници Друштва и биће доступан у просторијама брокерско-дилерског друштва „Дунав Стокброкер“ а.д. Београд ул. Коларчева бр. 7 за време трајања уписа акција.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8.</w:t>
      </w:r>
    </w:p>
    <w:p w:rsidR="00342574" w:rsidRPr="00342574" w:rsidRDefault="00342574" w:rsidP="00342574">
      <w:pPr>
        <w:tabs>
          <w:tab w:val="left" w:pos="360"/>
        </w:tabs>
        <w:spacing w:after="120"/>
        <w:ind w:right="110"/>
        <w:jc w:val="both"/>
        <w:rPr>
          <w:rFonts w:ascii="Tahoma" w:eastAsia="Times New Roman" w:hAnsi="Tahoma" w:cs="Tahoma"/>
          <w:lang w:val="sr-Cyrl-RS" w:eastAsia="sl-SI"/>
        </w:rPr>
      </w:pPr>
      <w:r w:rsidRPr="00342574">
        <w:rPr>
          <w:rFonts w:ascii="Tahoma" w:eastAsia="Times New Roman" w:hAnsi="Tahoma" w:cs="Tahoma"/>
          <w:lang w:val="sr-Cyrl-RS" w:eastAsia="sl-SI"/>
        </w:rPr>
        <w:t xml:space="preserve">Уплата акција </w:t>
      </w:r>
      <w:r w:rsidRPr="00342574">
        <w:rPr>
          <w:rFonts w:ascii="Tahoma" w:eastAsia="Times New Roman" w:hAnsi="Tahoma" w:cs="Tahoma"/>
          <w:lang w:eastAsia="sl-SI"/>
        </w:rPr>
        <w:t>VIII</w:t>
      </w:r>
      <w:r w:rsidRPr="00342574">
        <w:rPr>
          <w:rFonts w:ascii="Tahoma" w:eastAsia="Times New Roman" w:hAnsi="Tahoma" w:cs="Tahoma"/>
          <w:lang w:val="sr-Cyrl-RS" w:eastAsia="sl-SI"/>
        </w:rPr>
        <w:t xml:space="preserve"> емисије вршиће се на наменски рачун за пријем средстава по основу нове емисије који се води код Комерцијалне банке а.д. Београд.</w:t>
      </w:r>
    </w:p>
    <w:p w:rsidR="00342574" w:rsidRPr="00342574" w:rsidRDefault="00342574" w:rsidP="00342574">
      <w:pPr>
        <w:keepNext/>
        <w:spacing w:after="120"/>
        <w:jc w:val="center"/>
        <w:outlineLvl w:val="1"/>
        <w:rPr>
          <w:rFonts w:ascii="Tahoma" w:eastAsia="Times New Roman" w:hAnsi="Tahoma" w:cs="Tahoma"/>
          <w:b/>
          <w:lang w:val="sr-Cyrl-RS" w:eastAsia="sl-SI"/>
        </w:rPr>
      </w:pPr>
      <w:r w:rsidRPr="00342574">
        <w:rPr>
          <w:rFonts w:ascii="Tahoma" w:eastAsia="Times New Roman" w:hAnsi="Tahoma" w:cs="Tahoma"/>
          <w:b/>
          <w:lang w:val="sr-Cyrl-RS" w:eastAsia="sl-SI"/>
        </w:rPr>
        <w:t>Члан 9.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>Продаја ће се сматрати успешном ако се упише и уплати најмање 80% понуђених акција.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noProof/>
          <w:lang w:val="sr-Cyrl-RS"/>
        </w:rPr>
      </w:pPr>
      <w:r w:rsidRPr="00342574">
        <w:rPr>
          <w:rFonts w:ascii="Tahoma" w:eastAsia="Times New Roman" w:hAnsi="Tahoma" w:cs="Tahoma"/>
          <w:noProof/>
          <w:lang w:val="sr-Cyrl-RS"/>
        </w:rPr>
        <w:t>Уписом и уплатом новчаног износа у вредности целе емисије од стране Купца акција, сматра се да је рок предвиђен за упис акција истекао тако да акције могу бити регистроване у Централном регистру.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 xml:space="preserve">Друштво је дужно да у року од пет радних дана од дана истека рока за упис и уплату, Централном регистру поднесе захтев за упис акција </w:t>
      </w:r>
      <w:r w:rsidRPr="00342574">
        <w:rPr>
          <w:rFonts w:ascii="Tahoma" w:eastAsia="Times New Roman" w:hAnsi="Tahoma" w:cs="Tahoma"/>
        </w:rPr>
        <w:t>VIII</w:t>
      </w:r>
      <w:r w:rsidRPr="00342574">
        <w:rPr>
          <w:rFonts w:ascii="Tahoma" w:eastAsia="Times New Roman" w:hAnsi="Tahoma" w:cs="Tahoma"/>
          <w:lang w:val="sr-Cyrl-RS"/>
        </w:rPr>
        <w:t xml:space="preserve"> емисије и њихових ималаца.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10.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>Уколико емисија акција не успе, Друштво је дужно да у рок од петнаест дана од дана истека рока за упис и уплату, уписницима врати уплаћена средства.</w:t>
      </w:r>
    </w:p>
    <w:p w:rsidR="00342574" w:rsidRPr="00342574" w:rsidRDefault="00342574" w:rsidP="00342574">
      <w:pPr>
        <w:keepNext/>
        <w:spacing w:after="120"/>
        <w:jc w:val="center"/>
        <w:outlineLvl w:val="1"/>
        <w:rPr>
          <w:rFonts w:ascii="Tahoma" w:eastAsia="Times New Roman" w:hAnsi="Tahoma" w:cs="Tahoma"/>
          <w:b/>
          <w:lang w:val="sr-Cyrl-RS" w:eastAsia="sl-SI"/>
        </w:rPr>
      </w:pPr>
      <w:r w:rsidRPr="00342574">
        <w:rPr>
          <w:rFonts w:ascii="Tahoma" w:eastAsia="Times New Roman" w:hAnsi="Tahoma" w:cs="Tahoma"/>
          <w:b/>
          <w:lang w:val="sr-Cyrl-RS" w:eastAsia="sl-SI"/>
        </w:rPr>
        <w:lastRenderedPageBreak/>
        <w:t>Члан 11.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 xml:space="preserve">Обичне акције </w:t>
      </w:r>
      <w:r w:rsidRPr="00342574">
        <w:rPr>
          <w:rFonts w:ascii="Tahoma" w:eastAsia="Times New Roman" w:hAnsi="Tahoma" w:cs="Tahoma"/>
        </w:rPr>
        <w:t>VIII</w:t>
      </w:r>
      <w:r w:rsidRPr="00342574">
        <w:rPr>
          <w:rFonts w:ascii="Tahoma" w:eastAsia="Times New Roman" w:hAnsi="Tahoma" w:cs="Tahoma"/>
          <w:lang w:val="sr-Cyrl-RS"/>
        </w:rPr>
        <w:t xml:space="preserve"> емисије које се издају овом Одлуком издају се, преносе и евидентирају у облику електронског записа на рачуну хартија од вредности Централног регистра.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 xml:space="preserve">Сматра се да је уписом </w:t>
      </w:r>
      <w:r w:rsidRPr="00342574">
        <w:rPr>
          <w:rFonts w:ascii="Tahoma" w:eastAsia="Times New Roman" w:hAnsi="Tahoma" w:cs="Tahoma"/>
        </w:rPr>
        <w:t>VIII</w:t>
      </w:r>
      <w:r w:rsidRPr="00342574">
        <w:rPr>
          <w:rFonts w:ascii="Tahoma" w:eastAsia="Times New Roman" w:hAnsi="Tahoma" w:cs="Tahoma"/>
          <w:lang w:val="sr-Cyrl-RS"/>
        </w:rPr>
        <w:t xml:space="preserve"> емисије акција у Централни регистар, депо и клиринг хартија од вредности, лице из члана 4. стекло акције из </w:t>
      </w:r>
      <w:r w:rsidRPr="00342574">
        <w:rPr>
          <w:rFonts w:ascii="Tahoma" w:eastAsia="Times New Roman" w:hAnsi="Tahoma" w:cs="Tahoma"/>
        </w:rPr>
        <w:t>VIII</w:t>
      </w:r>
      <w:r w:rsidRPr="00342574">
        <w:rPr>
          <w:rFonts w:ascii="Tahoma" w:eastAsia="Times New Roman" w:hAnsi="Tahoma" w:cs="Tahoma"/>
          <w:lang w:val="sr-Cyrl-RS"/>
        </w:rPr>
        <w:t xml:space="preserve"> емисије.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12.</w:t>
      </w:r>
    </w:p>
    <w:p w:rsidR="00342574" w:rsidRPr="00342574" w:rsidRDefault="00342574" w:rsidP="00342574">
      <w:pPr>
        <w:spacing w:after="120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 xml:space="preserve">Власник акција </w:t>
      </w:r>
      <w:r w:rsidRPr="00342574">
        <w:rPr>
          <w:rFonts w:ascii="Tahoma" w:eastAsia="Times New Roman" w:hAnsi="Tahoma" w:cs="Tahoma"/>
        </w:rPr>
        <w:t>VIII</w:t>
      </w:r>
      <w:r w:rsidRPr="00342574">
        <w:rPr>
          <w:rFonts w:ascii="Tahoma" w:eastAsia="Times New Roman" w:hAnsi="Tahoma" w:cs="Tahoma"/>
          <w:lang w:val="sr-Cyrl-RS"/>
        </w:rPr>
        <w:t xml:space="preserve"> емисије има следећа права:</w:t>
      </w:r>
    </w:p>
    <w:p w:rsidR="00342574" w:rsidRPr="00342574" w:rsidRDefault="00342574" w:rsidP="00342574">
      <w:pPr>
        <w:numPr>
          <w:ilvl w:val="0"/>
          <w:numId w:val="24"/>
        </w:numPr>
        <w:spacing w:after="0" w:line="240" w:lineRule="auto"/>
        <w:rPr>
          <w:rFonts w:ascii="Tahoma" w:eastAsia="Calibri" w:hAnsi="Tahoma" w:cs="Tahoma"/>
          <w:lang w:val="sr-Cyrl-RS"/>
        </w:rPr>
      </w:pPr>
      <w:r w:rsidRPr="00342574">
        <w:rPr>
          <w:rFonts w:ascii="Tahoma" w:eastAsia="Calibri" w:hAnsi="Tahoma" w:cs="Tahoma"/>
          <w:lang w:val="sr-Cyrl-RS"/>
        </w:rPr>
        <w:t>право учешћа и гласања на Скупштини, тако да једна акција увек даје право на један глас;</w:t>
      </w:r>
    </w:p>
    <w:p w:rsidR="00342574" w:rsidRPr="00342574" w:rsidRDefault="00342574" w:rsidP="00342574">
      <w:pPr>
        <w:numPr>
          <w:ilvl w:val="0"/>
          <w:numId w:val="24"/>
        </w:numPr>
        <w:spacing w:after="0" w:line="240" w:lineRule="auto"/>
        <w:rPr>
          <w:rFonts w:ascii="Tahoma" w:eastAsia="Calibri" w:hAnsi="Tahoma" w:cs="Tahoma"/>
          <w:lang w:val="sr-Cyrl-RS"/>
        </w:rPr>
      </w:pPr>
      <w:r w:rsidRPr="00342574">
        <w:rPr>
          <w:rFonts w:ascii="Tahoma" w:eastAsia="Calibri" w:hAnsi="Tahoma" w:cs="Tahoma"/>
          <w:lang w:val="sr-Cyrl-RS"/>
        </w:rPr>
        <w:t>право на исплату дивиденде;</w:t>
      </w:r>
    </w:p>
    <w:p w:rsidR="00342574" w:rsidRPr="00342574" w:rsidRDefault="00342574" w:rsidP="00342574">
      <w:pPr>
        <w:numPr>
          <w:ilvl w:val="0"/>
          <w:numId w:val="24"/>
        </w:numPr>
        <w:spacing w:after="0" w:line="240" w:lineRule="auto"/>
        <w:rPr>
          <w:rFonts w:ascii="Tahoma" w:eastAsia="Calibri" w:hAnsi="Tahoma" w:cs="Tahoma"/>
          <w:lang w:val="sr-Cyrl-RS"/>
        </w:rPr>
      </w:pPr>
      <w:r w:rsidRPr="00342574">
        <w:rPr>
          <w:rFonts w:ascii="Tahoma" w:eastAsia="Calibri" w:hAnsi="Tahoma" w:cs="Tahoma"/>
          <w:lang w:val="sr-Cyrl-RS"/>
        </w:rPr>
        <w:t>право учешћа у расподели ликвидационог остатка или стечајне масе у складу са законом којим се уређује стечај;</w:t>
      </w:r>
    </w:p>
    <w:p w:rsidR="00342574" w:rsidRPr="00342574" w:rsidRDefault="00342574" w:rsidP="00342574">
      <w:pPr>
        <w:numPr>
          <w:ilvl w:val="0"/>
          <w:numId w:val="24"/>
        </w:numPr>
        <w:spacing w:after="0" w:line="240" w:lineRule="auto"/>
        <w:rPr>
          <w:rFonts w:ascii="Tahoma" w:eastAsia="Calibri" w:hAnsi="Tahoma" w:cs="Tahoma"/>
          <w:lang w:val="sr-Cyrl-RS"/>
        </w:rPr>
      </w:pPr>
      <w:r w:rsidRPr="00342574">
        <w:rPr>
          <w:rFonts w:ascii="Tahoma" w:eastAsia="Calibri" w:hAnsi="Tahoma" w:cs="Tahoma"/>
          <w:lang w:val="sr-Cyrl-RS"/>
        </w:rPr>
        <w:t>право пречег стицања обичних акција и других финансијских инструмената заменљивих за обичне акције, из нових емисија;</w:t>
      </w:r>
    </w:p>
    <w:p w:rsidR="00342574" w:rsidRPr="00342574" w:rsidRDefault="00342574" w:rsidP="00342574">
      <w:pPr>
        <w:numPr>
          <w:ilvl w:val="0"/>
          <w:numId w:val="24"/>
        </w:numPr>
        <w:spacing w:after="0" w:line="240" w:lineRule="auto"/>
        <w:rPr>
          <w:rFonts w:ascii="Tahoma" w:eastAsia="Calibri" w:hAnsi="Tahoma" w:cs="Tahoma"/>
          <w:lang w:val="sr-Cyrl-RS"/>
        </w:rPr>
      </w:pPr>
      <w:r w:rsidRPr="00342574">
        <w:rPr>
          <w:rFonts w:ascii="Tahoma" w:eastAsia="Calibri" w:hAnsi="Tahoma" w:cs="Tahoma"/>
          <w:lang w:val="sr-Cyrl-RS"/>
        </w:rPr>
        <w:t xml:space="preserve">друга права у складу са законом и Статутом. 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lang w:val="sr-Cyrl-RS"/>
        </w:rPr>
      </w:pP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13.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>Власници акција одговарају за обавезе Друштва до висине средстава уплаћених по основу куповине акција.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14.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noProof/>
          <w:lang w:val="sr-Cyrl-RS"/>
        </w:rPr>
      </w:pPr>
      <w:r w:rsidRPr="00342574">
        <w:rPr>
          <w:rFonts w:ascii="Tahoma" w:eastAsia="Times New Roman" w:hAnsi="Tahoma" w:cs="Tahoma"/>
          <w:noProof/>
          <w:lang w:val="sr-Cyrl-RS"/>
        </w:rPr>
        <w:t xml:space="preserve">Разлика између емисионе цене и </w:t>
      </w:r>
      <w:r w:rsidRPr="00342574">
        <w:rPr>
          <w:rFonts w:ascii="Tahoma" w:eastAsia="Times New Roman" w:hAnsi="Tahoma" w:cs="Tahoma"/>
          <w:noProof/>
        </w:rPr>
        <w:t>номиналне</w:t>
      </w:r>
      <w:r w:rsidRPr="00342574">
        <w:rPr>
          <w:rFonts w:ascii="Tahoma" w:eastAsia="Times New Roman" w:hAnsi="Tahoma" w:cs="Tahoma"/>
          <w:noProof/>
          <w:lang w:val="sr-Cyrl-RS"/>
        </w:rPr>
        <w:t xml:space="preserve"> вредности акција </w:t>
      </w:r>
      <w:r w:rsidRPr="00342574">
        <w:rPr>
          <w:rFonts w:ascii="Tahoma" w:eastAsia="Times New Roman" w:hAnsi="Tahoma" w:cs="Tahoma"/>
          <w:noProof/>
        </w:rPr>
        <w:t>VIII</w:t>
      </w:r>
      <w:r w:rsidRPr="00342574">
        <w:rPr>
          <w:rFonts w:ascii="Tahoma" w:eastAsia="Times New Roman" w:hAnsi="Tahoma" w:cs="Tahoma"/>
          <w:noProof/>
          <w:lang w:val="sr-Cyrl-RS"/>
        </w:rPr>
        <w:t xml:space="preserve"> емисије евидентираће се као емисиона премија.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15.</w:t>
      </w:r>
    </w:p>
    <w:p w:rsidR="00342574" w:rsidRPr="00342574" w:rsidRDefault="00342574" w:rsidP="00342574">
      <w:pPr>
        <w:spacing w:after="120"/>
        <w:jc w:val="both"/>
        <w:rPr>
          <w:rFonts w:ascii="Tahoma" w:eastAsia="Calibri" w:hAnsi="Tahoma" w:cs="Tahoma"/>
          <w:lang w:val="sr-Cyrl-RS"/>
        </w:rPr>
      </w:pPr>
      <w:r w:rsidRPr="00342574">
        <w:rPr>
          <w:rFonts w:ascii="Tahoma" w:eastAsia="Calibri" w:hAnsi="Tahoma" w:cs="Tahoma"/>
          <w:lang w:val="sr-Cyrl-RS"/>
        </w:rPr>
        <w:t>Овлашћује се Извршни одбор Друштва да предузме све неопходне активности за спровођење ове Одлуке, техничку корекцију Одлуке на захтев надлежних институција, као и осталих активности у циљу спровођења ове Одлуке код Централног регистра и Агенције за привредне регистре.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16.</w:t>
      </w:r>
    </w:p>
    <w:p w:rsidR="00342574" w:rsidRPr="00342574" w:rsidRDefault="00342574" w:rsidP="00342574">
      <w:pPr>
        <w:spacing w:after="120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>Акције које се издају овом Одлуком биће укључене на одговарајуће тржиште Београдске берзе а.д. Београд.</w:t>
      </w:r>
    </w:p>
    <w:p w:rsidR="00342574" w:rsidRPr="00342574" w:rsidRDefault="00342574" w:rsidP="00342574">
      <w:pPr>
        <w:spacing w:after="120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17.</w:t>
      </w:r>
    </w:p>
    <w:p w:rsidR="00342574" w:rsidRPr="00342574" w:rsidRDefault="00342574" w:rsidP="00342574">
      <w:pPr>
        <w:spacing w:after="120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>Ова Одлука ступа на снагу даном доношења.</w:t>
      </w:r>
    </w:p>
    <w:p w:rsidR="00926F4A" w:rsidRPr="00EF357D" w:rsidRDefault="00342574" w:rsidP="00EF357D">
      <w:pPr>
        <w:spacing w:after="120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>Ову Одлуку регистровати у складу са законом о регистрацији.</w:t>
      </w:r>
    </w:p>
    <w:p w:rsidR="008C3217" w:rsidRPr="008C3217" w:rsidRDefault="008C3217" w:rsidP="008C3217">
      <w:pPr>
        <w:spacing w:after="0" w:line="252" w:lineRule="auto"/>
        <w:ind w:left="567" w:hanging="284"/>
        <w:jc w:val="both"/>
        <w:rPr>
          <w:rFonts w:ascii="Tahoma" w:eastAsia="Calibri" w:hAnsi="Tahoma" w:cs="Tahoma"/>
          <w:b/>
          <w:bCs/>
          <w:u w:val="single"/>
          <w:lang w:val="sr-Cyrl-RS"/>
        </w:rPr>
      </w:pPr>
      <w:r w:rsidRPr="008C3217">
        <w:rPr>
          <w:rFonts w:ascii="Tahoma" w:eastAsia="Calibri" w:hAnsi="Tahoma" w:cs="Tahoma"/>
          <w:b/>
          <w:bCs/>
          <w:lang w:val="sr-Cyrl-RS"/>
        </w:rPr>
        <w:t>4.</w:t>
      </w:r>
      <w:r w:rsidRPr="008C3217">
        <w:rPr>
          <w:rFonts w:ascii="Tahoma" w:eastAsia="Calibri" w:hAnsi="Tahoma" w:cs="Tahoma"/>
          <w:bCs/>
          <w:lang w:val="sr-Cyrl-RS"/>
        </w:rPr>
        <w:tab/>
      </w:r>
      <w:r w:rsidRPr="008C3217">
        <w:rPr>
          <w:rFonts w:ascii="Tahoma" w:eastAsia="Calibri" w:hAnsi="Tahoma" w:cs="Tahoma"/>
          <w:b/>
          <w:bCs/>
          <w:u w:val="single"/>
          <w:lang w:val="sr-Cyrl-RS"/>
        </w:rPr>
        <w:t>Предлог Одлуке о искључењу права пречег уписа VIII емисије обичних акција ради повећања основног капитала без објављивања проспекта</w:t>
      </w:r>
    </w:p>
    <w:p w:rsidR="008C3217" w:rsidRPr="008C3217" w:rsidRDefault="008C3217" w:rsidP="008C3217">
      <w:pPr>
        <w:spacing w:after="0"/>
        <w:contextualSpacing/>
        <w:rPr>
          <w:rFonts w:ascii="Tahoma" w:hAnsi="Tahoma" w:cs="Tahoma"/>
          <w:lang w:val="sr-Cyrl-CS"/>
        </w:rPr>
      </w:pPr>
    </w:p>
    <w:p w:rsidR="0081200C" w:rsidRDefault="008C3217" w:rsidP="00926F4A">
      <w:pPr>
        <w:spacing w:after="0"/>
        <w:ind w:firstLine="567"/>
        <w:contextualSpacing/>
        <w:jc w:val="both"/>
        <w:rPr>
          <w:rFonts w:ascii="Tahoma" w:hAnsi="Tahoma" w:cs="Tahoma"/>
          <w:bCs/>
          <w:lang w:val="sr-Cyrl-RS"/>
        </w:rPr>
      </w:pPr>
      <w:r w:rsidRPr="008C3217">
        <w:rPr>
          <w:rFonts w:ascii="Tahoma" w:hAnsi="Tahoma" w:cs="Tahoma"/>
          <w:bCs/>
          <w:lang w:val="sr-Cyrl-RS"/>
        </w:rPr>
        <w:t>Известилац по овој тачки дневног реда био је Бојан Маричић који је</w:t>
      </w:r>
      <w:r>
        <w:rPr>
          <w:rFonts w:ascii="Tahoma" w:hAnsi="Tahoma" w:cs="Tahoma"/>
          <w:bCs/>
          <w:lang w:val="sr-Cyrl-RS"/>
        </w:rPr>
        <w:t xml:space="preserve"> изложио предлог Одлуке </w:t>
      </w:r>
      <w:r w:rsidR="00926F4A">
        <w:rPr>
          <w:rFonts w:ascii="Tahoma" w:hAnsi="Tahoma" w:cs="Tahoma"/>
          <w:bCs/>
          <w:lang w:val="sr-Cyrl-RS"/>
        </w:rPr>
        <w:t xml:space="preserve">о искључењу права пречег уписа </w:t>
      </w:r>
      <w:r w:rsidR="00926F4A" w:rsidRPr="00926F4A">
        <w:rPr>
          <w:rFonts w:ascii="Tahoma" w:hAnsi="Tahoma" w:cs="Tahoma"/>
          <w:bCs/>
          <w:lang w:val="sr-Cyrl-RS"/>
        </w:rPr>
        <w:t>VIII емисије ради повећања основног капитала без објављивања проспекта</w:t>
      </w:r>
      <w:r w:rsidR="00926F4A">
        <w:rPr>
          <w:rFonts w:ascii="Tahoma" w:hAnsi="Tahoma" w:cs="Tahoma"/>
          <w:bCs/>
          <w:lang w:val="sr-Cyrl-RS"/>
        </w:rPr>
        <w:t>.</w:t>
      </w:r>
    </w:p>
    <w:p w:rsidR="00342574" w:rsidRPr="00342574" w:rsidRDefault="00342574" w:rsidP="0034257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sr-Cyrl-RS"/>
        </w:rPr>
      </w:pPr>
    </w:p>
    <w:p w:rsidR="0090173C" w:rsidRPr="0090173C" w:rsidRDefault="0090173C" w:rsidP="009017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sr-Cyrl-RS"/>
        </w:rPr>
        <w:t>Потом је на</w:t>
      </w:r>
      <w:r w:rsidR="00342574" w:rsidRPr="00342574">
        <w:rPr>
          <w:rFonts w:ascii="Tahoma" w:eastAsia="Times New Roman" w:hAnsi="Tahoma" w:cs="Tahoma"/>
          <w:lang w:val="sr-Cyrl-RS"/>
        </w:rPr>
        <w:t xml:space="preserve"> основу члана 278. Закона о привредним друштвима (Сл. гласник РС бр. </w:t>
      </w:r>
      <w:hyperlink r:id="rId17" w:tooltip="Zakon o privrednim društvima (27/05/2011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36/11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>, </w:t>
      </w:r>
      <w:hyperlink r:id="rId18" w:tooltip="Zakon o izmenama i dopunama Zakona o privrednim društvima (27/12/2011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99/11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>, </w:t>
      </w:r>
      <w:hyperlink r:id="rId19" w:tooltip="Zakon o izmenama i dopunama Zakona o stečaju (05/08/2014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83/14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> </w:t>
      </w:r>
      <w:r w:rsidR="00342574" w:rsidRPr="00342574">
        <w:rPr>
          <w:rFonts w:ascii="Tahoma" w:eastAsia="Times New Roman" w:hAnsi="Tahoma" w:cs="Tahoma"/>
          <w:lang w:val="en-GB"/>
        </w:rPr>
        <w:t xml:space="preserve">– </w:t>
      </w:r>
      <w:r w:rsidR="00342574" w:rsidRPr="00342574">
        <w:rPr>
          <w:rFonts w:ascii="Tahoma" w:eastAsia="Times New Roman" w:hAnsi="Tahoma" w:cs="Tahoma"/>
          <w:lang w:val="sr-Cyrl-RS"/>
        </w:rPr>
        <w:t>др. закон</w:t>
      </w:r>
      <w:r w:rsidR="00342574" w:rsidRPr="00342574">
        <w:rPr>
          <w:rFonts w:ascii="Tahoma" w:eastAsia="Times New Roman" w:hAnsi="Tahoma" w:cs="Tahoma"/>
          <w:bCs/>
          <w:lang w:val="en-GB"/>
        </w:rPr>
        <w:t>, </w:t>
      </w:r>
      <w:hyperlink r:id="rId20" w:tooltip="Zakon o izmenama i dopuni Zakona o privrednim društvima (20/01/2015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5/15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>, </w:t>
      </w:r>
      <w:hyperlink r:id="rId21" w:tooltip="Zakon o izmenama i dopunama Zakona o privrednim društvima (08/06/2018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44/18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>, </w:t>
      </w:r>
      <w:hyperlink r:id="rId22" w:tooltip="Zakon o izmeni i dopunama Zakona o privrednim društvima (08/12/2018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95/18</w:t>
        </w:r>
      </w:hyperlink>
      <w:r w:rsidR="00342574" w:rsidRPr="00342574">
        <w:rPr>
          <w:rFonts w:ascii="Tahoma" w:eastAsia="Times New Roman" w:hAnsi="Tahoma" w:cs="Tahoma"/>
          <w:bCs/>
          <w:lang w:val="en-GB"/>
        </w:rPr>
        <w:t xml:space="preserve"> и </w:t>
      </w:r>
      <w:hyperlink r:id="rId23" w:tooltip="Zakon o izmenama i dopunama Zakona o privrednim društvima (24/12/2019)" w:history="1">
        <w:r w:rsidR="00342574" w:rsidRPr="00342574">
          <w:rPr>
            <w:rFonts w:ascii="Tahoma" w:eastAsia="Times New Roman" w:hAnsi="Tahoma" w:cs="Tahoma"/>
            <w:bCs/>
            <w:lang w:val="en-GB"/>
          </w:rPr>
          <w:t>91/19</w:t>
        </w:r>
      </w:hyperlink>
      <w:r w:rsidR="00342574" w:rsidRPr="00342574">
        <w:rPr>
          <w:rFonts w:ascii="Tahoma" w:eastAsia="Times New Roman" w:hAnsi="Tahoma" w:cs="Tahoma"/>
          <w:lang w:val="sr-Cyrl-RS"/>
        </w:rPr>
        <w:t>) и члана 31. Статута  Друштва за реосигурање „Дунав Ре“</w:t>
      </w:r>
      <w:r w:rsidR="00342574" w:rsidRPr="00342574">
        <w:rPr>
          <w:rFonts w:ascii="Tahoma" w:eastAsia="Times New Roman" w:hAnsi="Tahoma" w:cs="Tahoma"/>
          <w:bCs/>
          <w:lang w:val="sr-Cyrl-RS" w:eastAsia="ar-SA"/>
        </w:rPr>
        <w:t xml:space="preserve"> а.д.о. </w:t>
      </w:r>
      <w:r w:rsidR="00342574" w:rsidRPr="00342574">
        <w:rPr>
          <w:rFonts w:ascii="Tahoma" w:eastAsia="Times New Roman" w:hAnsi="Tahoma" w:cs="Tahoma"/>
          <w:bCs/>
          <w:lang w:val="sr-Cyrl-RS"/>
        </w:rPr>
        <w:t xml:space="preserve">(пречишћен текст од </w:t>
      </w:r>
      <w:r w:rsidR="00342574" w:rsidRPr="00342574">
        <w:rPr>
          <w:rFonts w:ascii="Tahoma" w:eastAsia="Times New Roman" w:hAnsi="Tahoma" w:cs="Tahoma"/>
          <w:bCs/>
          <w:lang w:val="en-US"/>
        </w:rPr>
        <w:t>23</w:t>
      </w:r>
      <w:r w:rsidR="00342574" w:rsidRPr="00342574">
        <w:rPr>
          <w:rFonts w:ascii="Tahoma" w:eastAsia="Times New Roman" w:hAnsi="Tahoma" w:cs="Tahoma"/>
          <w:bCs/>
          <w:lang w:val="sr-Cyrl-RS"/>
        </w:rPr>
        <w:t>.0</w:t>
      </w:r>
      <w:r w:rsidR="00342574" w:rsidRPr="00342574">
        <w:rPr>
          <w:rFonts w:ascii="Tahoma" w:eastAsia="Times New Roman" w:hAnsi="Tahoma" w:cs="Tahoma"/>
          <w:bCs/>
          <w:lang w:val="en-US"/>
        </w:rPr>
        <w:t>3</w:t>
      </w:r>
      <w:r w:rsidR="00342574" w:rsidRPr="00342574">
        <w:rPr>
          <w:rFonts w:ascii="Tahoma" w:eastAsia="Times New Roman" w:hAnsi="Tahoma" w:cs="Tahoma"/>
          <w:bCs/>
          <w:lang w:val="sr-Cyrl-RS"/>
        </w:rPr>
        <w:t>.201</w:t>
      </w:r>
      <w:r w:rsidR="00342574" w:rsidRPr="00342574">
        <w:rPr>
          <w:rFonts w:ascii="Tahoma" w:eastAsia="Times New Roman" w:hAnsi="Tahoma" w:cs="Tahoma"/>
          <w:bCs/>
          <w:lang w:val="en-US"/>
        </w:rPr>
        <w:t>6</w:t>
      </w:r>
      <w:r w:rsidR="00342574" w:rsidRPr="00342574">
        <w:rPr>
          <w:rFonts w:ascii="Tahoma" w:eastAsia="Times New Roman" w:hAnsi="Tahoma" w:cs="Tahoma"/>
          <w:bCs/>
          <w:lang w:val="sr-Cyrl-RS"/>
        </w:rPr>
        <w:t>. године)</w:t>
      </w:r>
      <w:r w:rsidR="00342574" w:rsidRPr="00342574">
        <w:rPr>
          <w:rFonts w:ascii="Tahoma" w:eastAsia="Times New Roman" w:hAnsi="Tahoma" w:cs="Tahoma"/>
          <w:lang w:val="sr-Cyrl-RS"/>
        </w:rPr>
        <w:t xml:space="preserve">, </w:t>
      </w:r>
      <w:r>
        <w:rPr>
          <w:rFonts w:ascii="Tahoma" w:eastAsia="Times New Roman" w:hAnsi="Tahoma" w:cs="Tahoma"/>
          <w:lang w:val="sr-Cyrl-RS"/>
        </w:rPr>
        <w:t>Скупштина Друштва</w:t>
      </w:r>
      <w:r w:rsidRPr="0090173C">
        <w:rPr>
          <w:rFonts w:ascii="Tahoma" w:eastAsia="Times New Roman" w:hAnsi="Tahoma" w:cs="Tahoma"/>
          <w:lang w:val="sr-Cyrl-RS"/>
        </w:rPr>
        <w:t xml:space="preserve"> </w:t>
      </w:r>
      <w:r>
        <w:rPr>
          <w:rFonts w:ascii="Tahoma" w:eastAsia="Times New Roman" w:hAnsi="Tahoma" w:cs="Tahoma"/>
          <w:lang w:val="sr-Cyrl-CS"/>
        </w:rPr>
        <w:t>са 778.570</w:t>
      </w:r>
      <w:r w:rsidRPr="0090173C">
        <w:rPr>
          <w:rFonts w:ascii="Tahoma" w:eastAsia="Times New Roman" w:hAnsi="Tahoma" w:cs="Tahoma"/>
          <w:lang w:val="sr-Cyrl-RS"/>
        </w:rPr>
        <w:t xml:space="preserve"> </w:t>
      </w:r>
      <w:r w:rsidRPr="0090173C">
        <w:rPr>
          <w:rFonts w:ascii="Tahoma" w:eastAsia="Times New Roman" w:hAnsi="Tahoma" w:cs="Tahoma"/>
          <w:lang w:val="sr-Cyrl-CS"/>
        </w:rPr>
        <w:t>гласова  „за“, без гласова „против“ и „уздржаних“, донела</w:t>
      </w:r>
    </w:p>
    <w:p w:rsidR="00342574" w:rsidRPr="00342574" w:rsidRDefault="00342574" w:rsidP="00342574">
      <w:pPr>
        <w:spacing w:after="0" w:line="240" w:lineRule="auto"/>
        <w:jc w:val="center"/>
        <w:rPr>
          <w:rFonts w:ascii="Tahoma" w:eastAsia="Times New Roman" w:hAnsi="Tahoma" w:cs="Tahoma"/>
          <w:lang w:val="sr-Cyrl-RS"/>
        </w:rPr>
      </w:pPr>
    </w:p>
    <w:p w:rsidR="00342574" w:rsidRPr="00342574" w:rsidRDefault="00342574" w:rsidP="00342574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 xml:space="preserve">О Д Л У К У </w:t>
      </w:r>
    </w:p>
    <w:p w:rsidR="00342574" w:rsidRPr="00342574" w:rsidRDefault="00342574" w:rsidP="00342574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 xml:space="preserve">о искључењу права пречег уписа </w:t>
      </w:r>
      <w:r w:rsidRPr="00342574">
        <w:rPr>
          <w:rFonts w:ascii="Tahoma" w:eastAsia="Times New Roman" w:hAnsi="Tahoma" w:cs="Tahoma"/>
          <w:b/>
        </w:rPr>
        <w:t>VIII</w:t>
      </w:r>
      <w:r w:rsidRPr="00342574">
        <w:rPr>
          <w:rFonts w:ascii="Tahoma" w:eastAsia="Times New Roman" w:hAnsi="Tahoma" w:cs="Tahoma"/>
          <w:b/>
          <w:lang w:val="sr-Cyrl-RS"/>
        </w:rPr>
        <w:t xml:space="preserve"> емисије обичних акција</w:t>
      </w:r>
    </w:p>
    <w:p w:rsidR="00342574" w:rsidRPr="00342574" w:rsidRDefault="00342574" w:rsidP="00342574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ради повећања основног капитала без објављивања проспекта</w:t>
      </w:r>
    </w:p>
    <w:p w:rsidR="00342574" w:rsidRPr="00342574" w:rsidRDefault="00342574" w:rsidP="00342574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/>
        </w:rPr>
      </w:pPr>
    </w:p>
    <w:p w:rsidR="00342574" w:rsidRPr="00342574" w:rsidRDefault="00342574" w:rsidP="00342574">
      <w:pPr>
        <w:spacing w:after="120" w:line="240" w:lineRule="auto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1.</w:t>
      </w:r>
    </w:p>
    <w:p w:rsidR="00342574" w:rsidRPr="00342574" w:rsidRDefault="00342574" w:rsidP="00342574">
      <w:pPr>
        <w:spacing w:after="120" w:line="240" w:lineRule="auto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 xml:space="preserve">Искључује се право пречег уписа акција </w:t>
      </w:r>
      <w:r w:rsidRPr="00342574">
        <w:rPr>
          <w:rFonts w:ascii="Tahoma" w:eastAsia="Times New Roman" w:hAnsi="Tahoma" w:cs="Tahoma"/>
        </w:rPr>
        <w:t>VIII</w:t>
      </w:r>
      <w:r w:rsidRPr="00342574">
        <w:rPr>
          <w:rFonts w:ascii="Tahoma" w:eastAsia="Times New Roman" w:hAnsi="Tahoma" w:cs="Tahoma"/>
          <w:lang w:val="sr-Cyrl-RS"/>
        </w:rPr>
        <w:t xml:space="preserve"> емисије обичних акција за акционаре Друштва за реосигурање „Дунав Ре“ а.д.о. Београд (у даљем тексту: Друштво) који то својство имају на дан 13.11.2021. године, који је одређен као дан акционара Друштва за одржавање 108. ванредне седнице Скупштине акционара.</w:t>
      </w:r>
    </w:p>
    <w:p w:rsidR="00342574" w:rsidRPr="00342574" w:rsidRDefault="00342574" w:rsidP="00342574">
      <w:pPr>
        <w:spacing w:after="120" w:line="240" w:lineRule="auto"/>
        <w:jc w:val="both"/>
        <w:rPr>
          <w:rFonts w:ascii="Tahoma" w:eastAsia="Times New Roman" w:hAnsi="Tahoma" w:cs="Tahoma"/>
          <w:lang w:val="sr-Cyrl-RS"/>
        </w:rPr>
      </w:pPr>
    </w:p>
    <w:p w:rsidR="00342574" w:rsidRPr="00342574" w:rsidRDefault="00342574" w:rsidP="00342574">
      <w:pPr>
        <w:spacing w:after="120" w:line="240" w:lineRule="auto"/>
        <w:jc w:val="center"/>
        <w:rPr>
          <w:rFonts w:ascii="Tahoma" w:eastAsia="Times New Roman" w:hAnsi="Tahoma" w:cs="Tahoma"/>
          <w:b/>
          <w:lang w:val="sr-Cyrl-RS"/>
        </w:rPr>
      </w:pPr>
      <w:r w:rsidRPr="00342574">
        <w:rPr>
          <w:rFonts w:ascii="Tahoma" w:eastAsia="Times New Roman" w:hAnsi="Tahoma" w:cs="Tahoma"/>
          <w:b/>
          <w:lang w:val="sr-Cyrl-RS"/>
        </w:rPr>
        <w:t>Члан 2.</w:t>
      </w:r>
    </w:p>
    <w:p w:rsidR="00342574" w:rsidRDefault="00342574" w:rsidP="00244995">
      <w:pPr>
        <w:spacing w:after="120" w:line="240" w:lineRule="auto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 xml:space="preserve">Ова Одлука ступа на снагу даном доношења, а примењује се од дана ступања на снагу Одлуке о издавању обичних акција </w:t>
      </w:r>
      <w:r w:rsidRPr="00342574">
        <w:rPr>
          <w:rFonts w:ascii="Tahoma" w:eastAsia="Times New Roman" w:hAnsi="Tahoma" w:cs="Tahoma"/>
        </w:rPr>
        <w:t>VIII</w:t>
      </w:r>
      <w:r w:rsidRPr="00342574">
        <w:rPr>
          <w:rFonts w:ascii="Tahoma" w:eastAsia="Times New Roman" w:hAnsi="Tahoma" w:cs="Tahoma"/>
          <w:lang w:val="sr-Cyrl-RS"/>
        </w:rPr>
        <w:t xml:space="preserve"> емисије ради повећања основног капитала без објављивања проспекта.</w:t>
      </w:r>
    </w:p>
    <w:p w:rsidR="00244995" w:rsidRPr="00244995" w:rsidRDefault="00244995" w:rsidP="00244995">
      <w:pPr>
        <w:spacing w:after="120" w:line="240" w:lineRule="auto"/>
        <w:jc w:val="both"/>
        <w:rPr>
          <w:rFonts w:ascii="Tahoma" w:eastAsia="Times New Roman" w:hAnsi="Tahoma" w:cs="Tahoma"/>
          <w:lang w:val="sr-Cyrl-RS"/>
        </w:rPr>
      </w:pPr>
    </w:p>
    <w:p w:rsidR="00342574" w:rsidRPr="00342574" w:rsidRDefault="00342574" w:rsidP="00342574">
      <w:pPr>
        <w:spacing w:after="120" w:line="240" w:lineRule="auto"/>
        <w:jc w:val="center"/>
        <w:rPr>
          <w:rFonts w:ascii="Tahoma" w:eastAsia="Times New Roman" w:hAnsi="Tahoma" w:cs="Tahoma"/>
          <w:b/>
          <w:i/>
          <w:lang w:val="sr-Cyrl-RS"/>
        </w:rPr>
      </w:pPr>
      <w:r w:rsidRPr="00342574">
        <w:rPr>
          <w:rFonts w:ascii="Tahoma" w:eastAsia="Times New Roman" w:hAnsi="Tahoma" w:cs="Tahoma"/>
          <w:b/>
          <w:i/>
          <w:lang w:val="sr-Cyrl-RS"/>
        </w:rPr>
        <w:t>Образложење</w:t>
      </w:r>
    </w:p>
    <w:p w:rsidR="00342574" w:rsidRPr="00342574" w:rsidRDefault="00342574" w:rsidP="00342574">
      <w:pPr>
        <w:spacing w:after="120" w:line="240" w:lineRule="auto"/>
        <w:rPr>
          <w:rFonts w:ascii="Tahoma" w:eastAsia="Times New Roman" w:hAnsi="Tahoma" w:cs="Tahoma"/>
          <w:b/>
          <w:i/>
          <w:lang w:val="sr-Cyrl-RS"/>
        </w:rPr>
      </w:pPr>
      <w:r w:rsidRPr="00342574">
        <w:rPr>
          <w:rFonts w:ascii="Tahoma" w:eastAsia="Times New Roman" w:hAnsi="Tahoma" w:cs="Tahoma"/>
          <w:b/>
          <w:i/>
          <w:lang w:val="sr-Cyrl-RS"/>
        </w:rPr>
        <w:t>Разлози искључења права прече куповине</w:t>
      </w:r>
    </w:p>
    <w:p w:rsidR="00342574" w:rsidRPr="00342574" w:rsidRDefault="00342574" w:rsidP="00342574">
      <w:pPr>
        <w:spacing w:after="120" w:line="240" w:lineRule="auto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>Одредбама члана 278. Закона о привредним друштвима прописано је да се право пречег уписа из члана 277. тог Закона може ограничити или искључити само у случају понуде код које није обавезна објава проспекта у смислу закона којим се уређује тржиште капитала, и то одлуком Скупштине акционара донетом на писани предлог Надзорног одбора.</w:t>
      </w:r>
    </w:p>
    <w:p w:rsidR="00342574" w:rsidRPr="00342574" w:rsidRDefault="00342574" w:rsidP="00342574">
      <w:pPr>
        <w:spacing w:after="120" w:line="240" w:lineRule="auto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 xml:space="preserve">Друштво има намеру да изда акције кроз емисију за коју није обавезна објава проспекта у складу са  чланом 12 став 1. тачка 1) Закона о тржишту капитала, које ће бити понуђене квалификованом инвеститору, Компанији „Дунав осигурање“ а.д.о. Београд, а у циљу  одржавања односно побољшања достигнутог нивоа кредитног рејтинга Друштва, што ће допринети наставку развоја пословања Дунава Ре,  генерисању високих стопа приноса за акционаре, као и реализацији развојних планова Друштва. </w:t>
      </w:r>
    </w:p>
    <w:p w:rsidR="00342574" w:rsidRPr="00342574" w:rsidRDefault="00342574" w:rsidP="00342574">
      <w:pPr>
        <w:spacing w:after="120" w:line="240" w:lineRule="auto"/>
        <w:jc w:val="both"/>
        <w:rPr>
          <w:rFonts w:ascii="Tahoma" w:eastAsia="Times New Roman" w:hAnsi="Tahoma" w:cs="Tahoma"/>
          <w:lang w:val="sr-Cyrl-RS"/>
        </w:rPr>
      </w:pPr>
    </w:p>
    <w:p w:rsidR="00342574" w:rsidRPr="00342574" w:rsidRDefault="00342574" w:rsidP="0034257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 w:rsidRPr="00342574">
        <w:rPr>
          <w:rFonts w:ascii="Tahoma" w:eastAsia="Times New Roman" w:hAnsi="Tahoma" w:cs="Tahoma"/>
          <w:lang w:val="sr-Cyrl-RS" w:eastAsia="ar-SA"/>
        </w:rPr>
        <w:t>У случају издавања акција кроз јавну понуду рокови за спровођење су дужи, а повећање капитала изискује више времена у односу на емисију која је би се спроводила на предложени начин.</w:t>
      </w:r>
    </w:p>
    <w:p w:rsidR="00342574" w:rsidRPr="00342574" w:rsidRDefault="00342574" w:rsidP="00342574">
      <w:pPr>
        <w:spacing w:after="120" w:line="240" w:lineRule="auto"/>
        <w:rPr>
          <w:rFonts w:ascii="Tahoma" w:eastAsia="Times New Roman" w:hAnsi="Tahoma" w:cs="Tahoma"/>
          <w:b/>
          <w:i/>
          <w:lang w:val="sr-Cyrl-RS"/>
        </w:rPr>
      </w:pPr>
    </w:p>
    <w:p w:rsidR="00342574" w:rsidRPr="00342574" w:rsidRDefault="00342574" w:rsidP="00342574">
      <w:pPr>
        <w:spacing w:after="120" w:line="240" w:lineRule="auto"/>
        <w:rPr>
          <w:rFonts w:ascii="Tahoma" w:eastAsia="Times New Roman" w:hAnsi="Tahoma" w:cs="Tahoma"/>
          <w:b/>
          <w:i/>
          <w:lang w:val="sr-Cyrl-RS"/>
        </w:rPr>
      </w:pPr>
      <w:r w:rsidRPr="00342574">
        <w:rPr>
          <w:rFonts w:ascii="Tahoma" w:eastAsia="Times New Roman" w:hAnsi="Tahoma" w:cs="Tahoma"/>
          <w:b/>
          <w:i/>
          <w:lang w:val="sr-Cyrl-RS"/>
        </w:rPr>
        <w:t>Образложење емисионе цене</w:t>
      </w:r>
    </w:p>
    <w:p w:rsidR="00342574" w:rsidRPr="00342574" w:rsidRDefault="00342574" w:rsidP="00342574">
      <w:pPr>
        <w:spacing w:after="120" w:line="240" w:lineRule="auto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>Одредбом члана 260. став 5. Закона о привредним друштвима прописано је да емисиона цена не може бити нижа од номиналне вредности акције, односно рачуноводствене вредности код акција без номиналне вредности.</w:t>
      </w:r>
    </w:p>
    <w:p w:rsidR="00342574" w:rsidRPr="00342574" w:rsidRDefault="00342574" w:rsidP="00342574">
      <w:pPr>
        <w:spacing w:after="120" w:line="240" w:lineRule="auto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t>Номинална вредност једне акције Друштва износи 1.810,00 динара.</w:t>
      </w:r>
    </w:p>
    <w:p w:rsidR="00342574" w:rsidRPr="00342574" w:rsidRDefault="00342574" w:rsidP="00342574">
      <w:pPr>
        <w:spacing w:after="120" w:line="240" w:lineRule="auto"/>
        <w:jc w:val="both"/>
        <w:rPr>
          <w:rFonts w:ascii="Tahoma" w:eastAsia="Times New Roman" w:hAnsi="Tahoma" w:cs="Tahoma"/>
          <w:lang w:val="sr-Cyrl-RS"/>
        </w:rPr>
      </w:pPr>
      <w:r w:rsidRPr="00342574">
        <w:rPr>
          <w:rFonts w:ascii="Tahoma" w:eastAsia="Times New Roman" w:hAnsi="Tahoma" w:cs="Tahoma"/>
          <w:lang w:val="sr-Cyrl-RS"/>
        </w:rPr>
        <w:lastRenderedPageBreak/>
        <w:t>Емисиона цена не може бити нижа од тржишне вредности утврђене у складу са чланом 259. Закона о привредним друштвима, осим у случају када се акције издају у поступку јавне понуде у смислу закона којим се уређује тржиште капитала којом акционарско друштво постаје јавно акционарско друштво.</w:t>
      </w:r>
    </w:p>
    <w:p w:rsidR="00342574" w:rsidRPr="00342574" w:rsidRDefault="00342574" w:rsidP="00342574">
      <w:pPr>
        <w:spacing w:after="120" w:line="240" w:lineRule="auto"/>
        <w:jc w:val="both"/>
        <w:rPr>
          <w:rFonts w:ascii="Tahoma" w:eastAsia="Times New Roman" w:hAnsi="Tahoma" w:cs="Tahoma"/>
          <w:bCs/>
          <w:noProof/>
          <w:lang w:val="sr-Cyrl-RS"/>
        </w:rPr>
      </w:pPr>
      <w:r w:rsidRPr="00342574">
        <w:rPr>
          <w:rFonts w:ascii="Tahoma" w:eastAsia="Times New Roman" w:hAnsi="Tahoma" w:cs="Tahoma"/>
          <w:bCs/>
          <w:noProof/>
          <w:lang w:val="sr-Cyrl-RS"/>
        </w:rPr>
        <w:t>Одредбом чл. 259. став 3. Закона о привредним друштвима прописано је да се тржишна вредност акција јавних друштва, код којих није остварен обим трговања из става 1. поменутог члана, утврђује у складу са чланом 51. Закона о привредним друштвима, односно путем процене.</w:t>
      </w:r>
    </w:p>
    <w:p w:rsidR="00342574" w:rsidRPr="00342574" w:rsidRDefault="00342574" w:rsidP="00342574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lang w:val="sr-Cyrl-RS" w:eastAsia="sr-Latn-CS"/>
        </w:rPr>
      </w:pPr>
      <w:r w:rsidRPr="00342574">
        <w:rPr>
          <w:rFonts w:ascii="Tahoma" w:eastAsia="Times New Roman" w:hAnsi="Tahoma" w:cs="Tahoma"/>
          <w:lang w:val="sr-Cyrl-RS" w:eastAsia="sr-Latn-CS"/>
        </w:rPr>
        <w:t>Проценитељ Vision Consulting д.о.о. Београд је 2</w:t>
      </w:r>
      <w:r w:rsidRPr="00342574">
        <w:rPr>
          <w:rFonts w:ascii="Tahoma" w:eastAsia="Times New Roman" w:hAnsi="Tahoma" w:cs="Tahoma"/>
          <w:lang w:val="en-US" w:eastAsia="sr-Latn-CS"/>
        </w:rPr>
        <w:t>8</w:t>
      </w:r>
      <w:r w:rsidRPr="00342574">
        <w:rPr>
          <w:rFonts w:ascii="Tahoma" w:eastAsia="Times New Roman" w:hAnsi="Tahoma" w:cs="Tahoma"/>
          <w:lang w:val="sr-Cyrl-RS" w:eastAsia="sr-Latn-CS"/>
        </w:rPr>
        <w:t>.10.2021. године доставио Друштву процену, коју је прихватио Надзорни одбор Друштва 02.11.2021. године, а по којој процењена тржишна вредност једне акције износи 2.291,00 динар</w:t>
      </w:r>
      <w:r w:rsidRPr="00342574">
        <w:rPr>
          <w:rFonts w:ascii="Tahoma" w:eastAsia="Times New Roman" w:hAnsi="Tahoma" w:cs="Tahoma"/>
          <w:lang w:val="en-US" w:eastAsia="sr-Latn-CS"/>
        </w:rPr>
        <w:t>a</w:t>
      </w:r>
      <w:r w:rsidRPr="00342574">
        <w:rPr>
          <w:rFonts w:ascii="Tahoma" w:eastAsia="Times New Roman" w:hAnsi="Tahoma" w:cs="Tahoma"/>
          <w:lang w:val="sr-Cyrl-RS" w:eastAsia="sr-Latn-CS"/>
        </w:rPr>
        <w:t xml:space="preserve"> и представља  процењену вредност укупног капитала, утврђену методом дисконтованих дивиденди, подељену бројем издатих акција.   </w:t>
      </w:r>
    </w:p>
    <w:p w:rsidR="00342574" w:rsidRPr="00342574" w:rsidRDefault="00342574" w:rsidP="00342574">
      <w:pPr>
        <w:spacing w:after="120" w:line="240" w:lineRule="auto"/>
        <w:jc w:val="both"/>
        <w:rPr>
          <w:rFonts w:ascii="Tahoma" w:eastAsia="Times New Roman" w:hAnsi="Tahoma" w:cs="Tahoma"/>
          <w:lang w:val="sr-Cyrl-RS" w:eastAsia="sr-Latn-CS"/>
        </w:rPr>
      </w:pPr>
      <w:r w:rsidRPr="00342574">
        <w:rPr>
          <w:rFonts w:ascii="Tahoma" w:eastAsia="Times New Roman" w:hAnsi="Tahoma" w:cs="Tahoma"/>
          <w:lang w:val="sr-Cyrl-RS" w:eastAsia="sr-Latn-CS"/>
        </w:rPr>
        <w:t xml:space="preserve">Узимајући у обзир чињеницу да је процењена вредност акција Друштва већа од њене номиналне вредности, Скупштина акционара Друштва емисиону цену акција </w:t>
      </w:r>
      <w:r w:rsidRPr="00342574">
        <w:rPr>
          <w:rFonts w:ascii="Tahoma" w:eastAsia="Times New Roman" w:hAnsi="Tahoma" w:cs="Tahoma"/>
          <w:lang w:eastAsia="sr-Latn-CS"/>
        </w:rPr>
        <w:t>VIII</w:t>
      </w:r>
      <w:r w:rsidRPr="00342574">
        <w:rPr>
          <w:rFonts w:ascii="Tahoma" w:eastAsia="Times New Roman" w:hAnsi="Tahoma" w:cs="Tahoma"/>
          <w:noProof/>
          <w:lang w:val="sr-Cyrl-RS"/>
        </w:rPr>
        <w:t xml:space="preserve"> емисије утврђује у износу од </w:t>
      </w:r>
      <w:r w:rsidRPr="00342574">
        <w:rPr>
          <w:rFonts w:ascii="Tahoma" w:eastAsia="Times New Roman" w:hAnsi="Tahoma" w:cs="Tahoma"/>
          <w:noProof/>
        </w:rPr>
        <w:t>2.291,00</w:t>
      </w:r>
      <w:r w:rsidRPr="00342574">
        <w:rPr>
          <w:rFonts w:ascii="Tahoma" w:eastAsia="Times New Roman" w:hAnsi="Tahoma" w:cs="Tahoma"/>
          <w:noProof/>
          <w:lang w:val="sr-Cyrl-RS"/>
        </w:rPr>
        <w:t xml:space="preserve"> динар</w:t>
      </w:r>
      <w:r w:rsidRPr="00342574">
        <w:rPr>
          <w:rFonts w:ascii="Tahoma" w:eastAsia="Times New Roman" w:hAnsi="Tahoma" w:cs="Tahoma"/>
          <w:noProof/>
          <w:lang w:val="en-US"/>
        </w:rPr>
        <w:t>a</w:t>
      </w:r>
      <w:r w:rsidRPr="00342574">
        <w:rPr>
          <w:rFonts w:ascii="Tahoma" w:eastAsia="Times New Roman" w:hAnsi="Tahoma" w:cs="Tahoma"/>
          <w:noProof/>
          <w:lang w:val="sr-Cyrl-RS"/>
        </w:rPr>
        <w:t xml:space="preserve"> што је једнако процењеној тржишној вредности акције.</w:t>
      </w:r>
    </w:p>
    <w:p w:rsidR="008C3217" w:rsidRDefault="008C3217" w:rsidP="008C3217">
      <w:pPr>
        <w:spacing w:after="0"/>
        <w:contextualSpacing/>
        <w:rPr>
          <w:rFonts w:ascii="Tahoma" w:hAnsi="Tahoma" w:cs="Tahoma"/>
          <w:bCs/>
          <w:lang w:val="sr-Cyrl-RS"/>
        </w:rPr>
      </w:pPr>
      <w:bookmarkStart w:id="0" w:name="_GoBack"/>
      <w:bookmarkEnd w:id="0"/>
    </w:p>
    <w:p w:rsidR="008C3217" w:rsidRPr="00926F4A" w:rsidRDefault="00926F4A" w:rsidP="00926F4A">
      <w:pPr>
        <w:spacing w:after="0"/>
        <w:contextualSpacing/>
        <w:jc w:val="center"/>
        <w:rPr>
          <w:rFonts w:ascii="Tahoma" w:hAnsi="Tahoma" w:cs="Tahoma"/>
          <w:b/>
          <w:bCs/>
          <w:u w:val="single"/>
          <w:lang w:val="sr-Cyrl-RS"/>
        </w:rPr>
      </w:pPr>
      <w:r w:rsidRPr="00926F4A">
        <w:rPr>
          <w:rFonts w:ascii="Tahoma" w:hAnsi="Tahoma" w:cs="Tahoma"/>
          <w:b/>
          <w:bCs/>
          <w:lang w:val="sr-Cyrl-RS"/>
        </w:rPr>
        <w:t>5.</w:t>
      </w:r>
      <w:r w:rsidRPr="00926F4A">
        <w:rPr>
          <w:rFonts w:ascii="Tahoma" w:hAnsi="Tahoma" w:cs="Tahoma"/>
          <w:bCs/>
          <w:lang w:val="sr-Cyrl-RS"/>
        </w:rPr>
        <w:tab/>
      </w:r>
      <w:r w:rsidRPr="00926F4A">
        <w:rPr>
          <w:rFonts w:ascii="Tahoma" w:hAnsi="Tahoma" w:cs="Tahoma"/>
          <w:b/>
          <w:bCs/>
          <w:u w:val="single"/>
          <w:lang w:val="sr-Cyrl-RS"/>
        </w:rPr>
        <w:t>Разно</w:t>
      </w:r>
    </w:p>
    <w:p w:rsidR="008C3217" w:rsidRPr="008C3217" w:rsidRDefault="008C3217" w:rsidP="008C3217">
      <w:pPr>
        <w:spacing w:after="0"/>
        <w:contextualSpacing/>
        <w:rPr>
          <w:rFonts w:ascii="Tahoma" w:hAnsi="Tahoma" w:cs="Tahoma"/>
          <w:lang w:val="en-US"/>
        </w:rPr>
      </w:pPr>
    </w:p>
    <w:p w:rsidR="007F579A" w:rsidRPr="007F579A" w:rsidRDefault="007F579A" w:rsidP="00351CC7">
      <w:pPr>
        <w:spacing w:after="0"/>
        <w:ind w:firstLine="708"/>
        <w:contextualSpacing/>
        <w:rPr>
          <w:rFonts w:ascii="Tahoma" w:hAnsi="Tahoma" w:cs="Tahoma"/>
          <w:lang w:val="sr-Cyrl-CS"/>
        </w:rPr>
      </w:pPr>
      <w:r w:rsidRPr="007F579A">
        <w:rPr>
          <w:rFonts w:ascii="Tahoma" w:hAnsi="Tahoma" w:cs="Tahoma"/>
          <w:lang w:val="sr-Cyrl-CS"/>
        </w:rPr>
        <w:t>Под тачком разно није било предлога за разматрање.</w:t>
      </w:r>
    </w:p>
    <w:p w:rsidR="007F579A" w:rsidRPr="007F579A" w:rsidRDefault="007F579A" w:rsidP="007F579A">
      <w:pPr>
        <w:spacing w:after="0"/>
        <w:contextualSpacing/>
        <w:rPr>
          <w:rFonts w:ascii="Tahoma" w:hAnsi="Tahoma" w:cs="Tahoma"/>
        </w:rPr>
      </w:pPr>
    </w:p>
    <w:p w:rsidR="007F579A" w:rsidRPr="007F579A" w:rsidRDefault="007F579A" w:rsidP="007F579A">
      <w:pPr>
        <w:spacing w:after="0"/>
        <w:contextualSpacing/>
        <w:rPr>
          <w:rFonts w:ascii="Tahoma" w:hAnsi="Tahoma" w:cs="Tahoma"/>
          <w:lang w:val="sr-Cyrl-CS"/>
        </w:rPr>
      </w:pPr>
      <w:r w:rsidRPr="007F579A">
        <w:rPr>
          <w:rFonts w:ascii="Tahoma" w:hAnsi="Tahoma" w:cs="Tahoma"/>
          <w:lang w:val="sr-Cyrl-CS"/>
        </w:rPr>
        <w:t xml:space="preserve">Седница је завршена у </w:t>
      </w:r>
      <w:r w:rsidRPr="007F579A">
        <w:rPr>
          <w:rFonts w:ascii="Tahoma" w:hAnsi="Tahoma" w:cs="Tahoma"/>
        </w:rPr>
        <w:t xml:space="preserve"> </w:t>
      </w:r>
      <w:r w:rsidR="00926F4A">
        <w:rPr>
          <w:rFonts w:ascii="Tahoma" w:hAnsi="Tahoma" w:cs="Tahoma"/>
          <w:lang w:val="sr-Cyrl-RS"/>
        </w:rPr>
        <w:t>13</w:t>
      </w:r>
      <w:r w:rsidR="00926F4A">
        <w:rPr>
          <w:rFonts w:ascii="Tahoma" w:hAnsi="Tahoma" w:cs="Tahoma"/>
          <w:lang w:val="sr-Cyrl-CS"/>
        </w:rPr>
        <w:t>,19</w:t>
      </w:r>
      <w:r w:rsidR="008C3217">
        <w:rPr>
          <w:rFonts w:ascii="Tahoma" w:hAnsi="Tahoma" w:cs="Tahoma"/>
          <w:lang w:val="sr-Cyrl-CS"/>
        </w:rPr>
        <w:t xml:space="preserve">  </w:t>
      </w:r>
      <w:r w:rsidRPr="007F579A">
        <w:rPr>
          <w:rFonts w:ascii="Tahoma" w:hAnsi="Tahoma" w:cs="Tahoma"/>
          <w:lang w:val="sr-Cyrl-CS"/>
        </w:rPr>
        <w:t>часова.</w:t>
      </w:r>
    </w:p>
    <w:p w:rsidR="001C46CB" w:rsidRDefault="001C46CB" w:rsidP="001C46CB">
      <w:pPr>
        <w:spacing w:after="0"/>
        <w:contextualSpacing/>
        <w:rPr>
          <w:rFonts w:ascii="Tahoma" w:hAnsi="Tahoma" w:cs="Tahoma"/>
          <w:lang w:val="en-US"/>
        </w:rPr>
      </w:pPr>
    </w:p>
    <w:p w:rsidR="00A928BC" w:rsidRPr="00075A3A" w:rsidRDefault="00351CC7" w:rsidP="00A928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 </w:t>
      </w:r>
      <w:r w:rsidR="00A928BC" w:rsidRPr="00075A3A">
        <w:rPr>
          <w:rFonts w:ascii="Tahoma" w:hAnsi="Tahoma" w:cs="Tahoma"/>
          <w:lang w:val="sr-Cyrl-CS"/>
        </w:rPr>
        <w:t>Записник саставила</w:t>
      </w:r>
      <w:r w:rsidR="00A928BC" w:rsidRPr="00075A3A">
        <w:rPr>
          <w:rFonts w:ascii="Tahoma" w:hAnsi="Tahoma" w:cs="Tahoma"/>
          <w:lang w:val="sr-Cyrl-CS"/>
        </w:rPr>
        <w:tab/>
      </w:r>
      <w:r w:rsidR="00A928BC" w:rsidRPr="00075A3A">
        <w:rPr>
          <w:rFonts w:ascii="Tahoma" w:hAnsi="Tahoma" w:cs="Tahoma"/>
          <w:lang w:val="sr-Cyrl-CS"/>
        </w:rPr>
        <w:tab/>
      </w:r>
      <w:r w:rsidR="00A928BC" w:rsidRPr="00075A3A">
        <w:rPr>
          <w:rFonts w:ascii="Tahoma" w:hAnsi="Tahoma" w:cs="Tahoma"/>
          <w:lang w:val="sr-Cyrl-CS"/>
        </w:rPr>
        <w:tab/>
      </w:r>
      <w:r w:rsidR="00A928BC" w:rsidRPr="00075A3A">
        <w:rPr>
          <w:rFonts w:ascii="Tahoma" w:hAnsi="Tahoma" w:cs="Tahoma"/>
          <w:lang w:val="sr-Cyrl-CS"/>
        </w:rPr>
        <w:tab/>
      </w:r>
      <w:r w:rsidR="00A928BC" w:rsidRPr="00075A3A">
        <w:rPr>
          <w:rFonts w:ascii="Tahoma" w:hAnsi="Tahoma" w:cs="Tahoma"/>
          <w:lang w:val="sr-Cyrl-CS"/>
        </w:rPr>
        <w:tab/>
        <w:t xml:space="preserve">                  Председник Скупштине</w:t>
      </w:r>
    </w:p>
    <w:p w:rsidR="00A928BC" w:rsidRPr="00075A3A" w:rsidRDefault="00A928BC" w:rsidP="00A928BC">
      <w:pPr>
        <w:spacing w:after="0"/>
        <w:rPr>
          <w:rFonts w:ascii="Tahoma" w:hAnsi="Tahoma" w:cs="Tahoma"/>
          <w:lang w:val="sr-Cyrl-CS"/>
        </w:rPr>
      </w:pPr>
    </w:p>
    <w:p w:rsidR="006F12C7" w:rsidRPr="00E87349" w:rsidRDefault="00A928BC" w:rsidP="006879C9">
      <w:pPr>
        <w:spacing w:after="0"/>
        <w:rPr>
          <w:rFonts w:ascii="Tahoma" w:hAnsi="Tahoma" w:cs="Tahoma"/>
          <w:lang w:val="en-US"/>
        </w:rPr>
      </w:pPr>
      <w:r w:rsidRPr="00075A3A">
        <w:rPr>
          <w:rFonts w:ascii="Tahoma" w:hAnsi="Tahoma" w:cs="Tahoma"/>
          <w:lang w:val="sr-Cyrl-CS"/>
        </w:rPr>
        <w:t xml:space="preserve"> </w:t>
      </w:r>
      <w:r w:rsidR="00175CCA">
        <w:rPr>
          <w:rFonts w:ascii="Tahoma" w:hAnsi="Tahoma" w:cs="Tahoma"/>
          <w:lang w:val="sr-Cyrl-CS"/>
        </w:rPr>
        <w:t>Милица Жарковић</w:t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  <w:t xml:space="preserve">         </w:t>
      </w:r>
      <w:r w:rsidR="00F957D1">
        <w:rPr>
          <w:rFonts w:ascii="Tahoma" w:hAnsi="Tahoma" w:cs="Tahoma"/>
          <w:lang w:val="sr-Cyrl-CS"/>
        </w:rPr>
        <w:t xml:space="preserve">           </w:t>
      </w:r>
      <w:r w:rsidR="00D076AE">
        <w:rPr>
          <w:rFonts w:ascii="Tahoma" w:hAnsi="Tahoma" w:cs="Tahoma"/>
          <w:lang w:val="sr-Cyrl-CS"/>
        </w:rPr>
        <w:t>__________________</w:t>
      </w:r>
    </w:p>
    <w:sectPr w:rsidR="006F12C7" w:rsidRPr="00E87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CDA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" w15:restartNumberingAfterBreak="0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720408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" w15:restartNumberingAfterBreak="0">
    <w:nsid w:val="04D937A8"/>
    <w:multiLevelType w:val="hybridMultilevel"/>
    <w:tmpl w:val="CB3AF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A198A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5" w15:restartNumberingAfterBreak="0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32111"/>
    <w:multiLevelType w:val="hybridMultilevel"/>
    <w:tmpl w:val="6CCE9B5C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1A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E18AE"/>
    <w:multiLevelType w:val="hybridMultilevel"/>
    <w:tmpl w:val="9D1E125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9" w15:restartNumberingAfterBreak="0">
    <w:nsid w:val="22AB2486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355B1"/>
    <w:multiLevelType w:val="hybridMultilevel"/>
    <w:tmpl w:val="75B62D1E"/>
    <w:lvl w:ilvl="0" w:tplc="5596E3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249B6"/>
    <w:multiLevelType w:val="hybridMultilevel"/>
    <w:tmpl w:val="FFCE2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C27EF"/>
    <w:multiLevelType w:val="hybridMultilevel"/>
    <w:tmpl w:val="251648F8"/>
    <w:lvl w:ilvl="0" w:tplc="5064A4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02164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4" w15:restartNumberingAfterBreak="0">
    <w:nsid w:val="390A798E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400A84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A22595"/>
    <w:multiLevelType w:val="hybridMultilevel"/>
    <w:tmpl w:val="5A68D83A"/>
    <w:lvl w:ilvl="0" w:tplc="1C0E9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79B3F58"/>
    <w:multiLevelType w:val="hybridMultilevel"/>
    <w:tmpl w:val="5EA07C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371FE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5D0EC9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0" w15:restartNumberingAfterBreak="0">
    <w:nsid w:val="4BFD702B"/>
    <w:multiLevelType w:val="hybridMultilevel"/>
    <w:tmpl w:val="EA0C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951FF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2" w15:restartNumberingAfterBreak="0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1A2F39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4" w15:restartNumberingAfterBreak="0">
    <w:nsid w:val="61E1378D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5" w15:restartNumberingAfterBreak="0">
    <w:nsid w:val="63BB489A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FD3550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7" w15:restartNumberingAfterBreak="0">
    <w:nsid w:val="693C67A1"/>
    <w:multiLevelType w:val="hybridMultilevel"/>
    <w:tmpl w:val="9536BA32"/>
    <w:lvl w:ilvl="0" w:tplc="E2AA1C56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E04FE7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9" w15:restartNumberingAfterBreak="0">
    <w:nsid w:val="7C953D2F"/>
    <w:multiLevelType w:val="hybridMultilevel"/>
    <w:tmpl w:val="D4D2F25E"/>
    <w:lvl w:ilvl="0" w:tplc="14D8F6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F567C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5"/>
  </w:num>
  <w:num w:numId="11">
    <w:abstractNumId w:val="17"/>
  </w:num>
  <w:num w:numId="12">
    <w:abstractNumId w:val="16"/>
  </w:num>
  <w:num w:numId="13">
    <w:abstractNumId w:val="15"/>
  </w:num>
  <w:num w:numId="14">
    <w:abstractNumId w:val="18"/>
  </w:num>
  <w:num w:numId="15">
    <w:abstractNumId w:val="14"/>
  </w:num>
  <w:num w:numId="16">
    <w:abstractNumId w:val="13"/>
  </w:num>
  <w:num w:numId="17">
    <w:abstractNumId w:val="4"/>
  </w:num>
  <w:num w:numId="18">
    <w:abstractNumId w:val="12"/>
  </w:num>
  <w:num w:numId="19">
    <w:abstractNumId w:val="20"/>
  </w:num>
  <w:num w:numId="20">
    <w:abstractNumId w:val="3"/>
  </w:num>
  <w:num w:numId="21">
    <w:abstractNumId w:val="6"/>
  </w:num>
  <w:num w:numId="22">
    <w:abstractNumId w:val="30"/>
  </w:num>
  <w:num w:numId="23">
    <w:abstractNumId w:val="24"/>
  </w:num>
  <w:num w:numId="24">
    <w:abstractNumId w:val="7"/>
  </w:num>
  <w:num w:numId="25">
    <w:abstractNumId w:val="29"/>
  </w:num>
  <w:num w:numId="26">
    <w:abstractNumId w:val="11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0"/>
  </w:num>
  <w:num w:numId="30">
    <w:abstractNumId w:val="0"/>
  </w:num>
  <w:num w:numId="31">
    <w:abstractNumId w:val="27"/>
  </w:num>
  <w:num w:numId="32">
    <w:abstractNumId w:val="26"/>
  </w:num>
  <w:num w:numId="33">
    <w:abstractNumId w:val="21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CB"/>
    <w:rsid w:val="00040F73"/>
    <w:rsid w:val="000453FB"/>
    <w:rsid w:val="00052679"/>
    <w:rsid w:val="00067CFB"/>
    <w:rsid w:val="00086D54"/>
    <w:rsid w:val="000B06E2"/>
    <w:rsid w:val="000B761A"/>
    <w:rsid w:val="000C121D"/>
    <w:rsid w:val="000D2D6D"/>
    <w:rsid w:val="000E7F3D"/>
    <w:rsid w:val="000F7196"/>
    <w:rsid w:val="00102CC1"/>
    <w:rsid w:val="001171B3"/>
    <w:rsid w:val="00135128"/>
    <w:rsid w:val="00150638"/>
    <w:rsid w:val="0015188D"/>
    <w:rsid w:val="0016019D"/>
    <w:rsid w:val="00166BA7"/>
    <w:rsid w:val="00175CCA"/>
    <w:rsid w:val="001834BA"/>
    <w:rsid w:val="00184CE3"/>
    <w:rsid w:val="001B1E33"/>
    <w:rsid w:val="001B5024"/>
    <w:rsid w:val="001C46CB"/>
    <w:rsid w:val="001D4065"/>
    <w:rsid w:val="001E354E"/>
    <w:rsid w:val="001F037D"/>
    <w:rsid w:val="00214117"/>
    <w:rsid w:val="00231787"/>
    <w:rsid w:val="00231B8D"/>
    <w:rsid w:val="00232C8D"/>
    <w:rsid w:val="00243DED"/>
    <w:rsid w:val="00244995"/>
    <w:rsid w:val="00253D90"/>
    <w:rsid w:val="002630A8"/>
    <w:rsid w:val="00285607"/>
    <w:rsid w:val="00296DB6"/>
    <w:rsid w:val="002A3312"/>
    <w:rsid w:val="002C1107"/>
    <w:rsid w:val="002C72FE"/>
    <w:rsid w:val="00307AD2"/>
    <w:rsid w:val="00311348"/>
    <w:rsid w:val="00331137"/>
    <w:rsid w:val="00342574"/>
    <w:rsid w:val="00351CC7"/>
    <w:rsid w:val="00353983"/>
    <w:rsid w:val="003547C1"/>
    <w:rsid w:val="0036679F"/>
    <w:rsid w:val="003814D7"/>
    <w:rsid w:val="003906E1"/>
    <w:rsid w:val="003A2FFB"/>
    <w:rsid w:val="003B4359"/>
    <w:rsid w:val="003D62B7"/>
    <w:rsid w:val="003E21CC"/>
    <w:rsid w:val="003E322F"/>
    <w:rsid w:val="003F0C04"/>
    <w:rsid w:val="003F468A"/>
    <w:rsid w:val="00404C38"/>
    <w:rsid w:val="0043563C"/>
    <w:rsid w:val="00446620"/>
    <w:rsid w:val="0046034A"/>
    <w:rsid w:val="004667DF"/>
    <w:rsid w:val="00470A30"/>
    <w:rsid w:val="004A4AF7"/>
    <w:rsid w:val="004B0235"/>
    <w:rsid w:val="004B28F6"/>
    <w:rsid w:val="004C2003"/>
    <w:rsid w:val="004D2563"/>
    <w:rsid w:val="004E48EA"/>
    <w:rsid w:val="004F1675"/>
    <w:rsid w:val="00501D0B"/>
    <w:rsid w:val="0050222D"/>
    <w:rsid w:val="005166F9"/>
    <w:rsid w:val="00520C6F"/>
    <w:rsid w:val="005310D7"/>
    <w:rsid w:val="005416BE"/>
    <w:rsid w:val="00552177"/>
    <w:rsid w:val="00566DCA"/>
    <w:rsid w:val="005807EE"/>
    <w:rsid w:val="00584194"/>
    <w:rsid w:val="005940C2"/>
    <w:rsid w:val="005A252B"/>
    <w:rsid w:val="005C73F1"/>
    <w:rsid w:val="006157E9"/>
    <w:rsid w:val="00631BCC"/>
    <w:rsid w:val="00640DE2"/>
    <w:rsid w:val="00642820"/>
    <w:rsid w:val="006830EE"/>
    <w:rsid w:val="006879C9"/>
    <w:rsid w:val="00687D87"/>
    <w:rsid w:val="00696454"/>
    <w:rsid w:val="00696B72"/>
    <w:rsid w:val="006A6932"/>
    <w:rsid w:val="006B116F"/>
    <w:rsid w:val="006B75BF"/>
    <w:rsid w:val="006B760D"/>
    <w:rsid w:val="006F12C7"/>
    <w:rsid w:val="00730854"/>
    <w:rsid w:val="007340C7"/>
    <w:rsid w:val="007356CB"/>
    <w:rsid w:val="0074687F"/>
    <w:rsid w:val="00754FC7"/>
    <w:rsid w:val="0078083F"/>
    <w:rsid w:val="00790B6E"/>
    <w:rsid w:val="007963A9"/>
    <w:rsid w:val="0079785F"/>
    <w:rsid w:val="007A30E5"/>
    <w:rsid w:val="007A7308"/>
    <w:rsid w:val="007B3436"/>
    <w:rsid w:val="007B729A"/>
    <w:rsid w:val="007C15DF"/>
    <w:rsid w:val="007C39BB"/>
    <w:rsid w:val="007D02FE"/>
    <w:rsid w:val="007F579A"/>
    <w:rsid w:val="007F5ABC"/>
    <w:rsid w:val="008012B8"/>
    <w:rsid w:val="0081200C"/>
    <w:rsid w:val="0085551C"/>
    <w:rsid w:val="00867B89"/>
    <w:rsid w:val="00877015"/>
    <w:rsid w:val="008A7049"/>
    <w:rsid w:val="008B1B07"/>
    <w:rsid w:val="008C3217"/>
    <w:rsid w:val="008E56C0"/>
    <w:rsid w:val="008F5B7E"/>
    <w:rsid w:val="0090173C"/>
    <w:rsid w:val="009041BB"/>
    <w:rsid w:val="009075B3"/>
    <w:rsid w:val="009240D7"/>
    <w:rsid w:val="00926F4A"/>
    <w:rsid w:val="00930D0E"/>
    <w:rsid w:val="009410AA"/>
    <w:rsid w:val="00960C79"/>
    <w:rsid w:val="009639E6"/>
    <w:rsid w:val="00981133"/>
    <w:rsid w:val="009A2B52"/>
    <w:rsid w:val="009A6A18"/>
    <w:rsid w:val="009B45E2"/>
    <w:rsid w:val="009D19B1"/>
    <w:rsid w:val="009D1C3D"/>
    <w:rsid w:val="009D666A"/>
    <w:rsid w:val="009E63EB"/>
    <w:rsid w:val="00A03B2A"/>
    <w:rsid w:val="00A063F7"/>
    <w:rsid w:val="00A24CD8"/>
    <w:rsid w:val="00A25D03"/>
    <w:rsid w:val="00A31455"/>
    <w:rsid w:val="00A62C37"/>
    <w:rsid w:val="00A928BC"/>
    <w:rsid w:val="00AE53A7"/>
    <w:rsid w:val="00AF4E9C"/>
    <w:rsid w:val="00B1335B"/>
    <w:rsid w:val="00B16F61"/>
    <w:rsid w:val="00B20D14"/>
    <w:rsid w:val="00B237CF"/>
    <w:rsid w:val="00B435B7"/>
    <w:rsid w:val="00B62F8D"/>
    <w:rsid w:val="00B71216"/>
    <w:rsid w:val="00BB27B8"/>
    <w:rsid w:val="00BC1EF8"/>
    <w:rsid w:val="00BC4104"/>
    <w:rsid w:val="00BD6F68"/>
    <w:rsid w:val="00C0365C"/>
    <w:rsid w:val="00C14832"/>
    <w:rsid w:val="00C20E34"/>
    <w:rsid w:val="00C307EB"/>
    <w:rsid w:val="00C30A1F"/>
    <w:rsid w:val="00C44822"/>
    <w:rsid w:val="00C516DB"/>
    <w:rsid w:val="00C54BD0"/>
    <w:rsid w:val="00C66B8B"/>
    <w:rsid w:val="00C7443B"/>
    <w:rsid w:val="00C74761"/>
    <w:rsid w:val="00C91CEE"/>
    <w:rsid w:val="00C95578"/>
    <w:rsid w:val="00CB5076"/>
    <w:rsid w:val="00CD708E"/>
    <w:rsid w:val="00CF233F"/>
    <w:rsid w:val="00D076AE"/>
    <w:rsid w:val="00D26C64"/>
    <w:rsid w:val="00D52097"/>
    <w:rsid w:val="00D536D1"/>
    <w:rsid w:val="00D77B32"/>
    <w:rsid w:val="00DB2802"/>
    <w:rsid w:val="00DC6468"/>
    <w:rsid w:val="00DC7A3A"/>
    <w:rsid w:val="00E01F0D"/>
    <w:rsid w:val="00E13231"/>
    <w:rsid w:val="00E3086B"/>
    <w:rsid w:val="00E53570"/>
    <w:rsid w:val="00E54494"/>
    <w:rsid w:val="00E75285"/>
    <w:rsid w:val="00E75E39"/>
    <w:rsid w:val="00E87349"/>
    <w:rsid w:val="00E9525C"/>
    <w:rsid w:val="00EA0365"/>
    <w:rsid w:val="00EA5AB1"/>
    <w:rsid w:val="00EC269B"/>
    <w:rsid w:val="00ED160F"/>
    <w:rsid w:val="00ED723D"/>
    <w:rsid w:val="00EE0C5F"/>
    <w:rsid w:val="00EE5457"/>
    <w:rsid w:val="00EF357D"/>
    <w:rsid w:val="00F1020F"/>
    <w:rsid w:val="00F15FD4"/>
    <w:rsid w:val="00F20445"/>
    <w:rsid w:val="00F23B50"/>
    <w:rsid w:val="00F33F4B"/>
    <w:rsid w:val="00F356F6"/>
    <w:rsid w:val="00F445D3"/>
    <w:rsid w:val="00F534EB"/>
    <w:rsid w:val="00F7399F"/>
    <w:rsid w:val="00F922E8"/>
    <w:rsid w:val="00F957D1"/>
    <w:rsid w:val="00FB6CD2"/>
    <w:rsid w:val="00FD6FDC"/>
    <w:rsid w:val="00FE3628"/>
    <w:rsid w:val="00FF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9FFC7"/>
  <w15:docId w15:val="{DA827B8F-432D-446E-9996-B96BDE6A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356CB"/>
  </w:style>
  <w:style w:type="paragraph" w:styleId="ListParagraph">
    <w:name w:val="List Paragraph"/>
    <w:basedOn w:val="Normal"/>
    <w:link w:val="ListParagraphChar"/>
    <w:uiPriority w:val="34"/>
    <w:qFormat/>
    <w:rsid w:val="007356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44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C46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C46CB"/>
  </w:style>
  <w:style w:type="character" w:styleId="Hyperlink">
    <w:name w:val="Hyperlink"/>
    <w:basedOn w:val="DefaultParagraphFont"/>
    <w:uiPriority w:val="99"/>
    <w:unhideWhenUsed/>
    <w:rsid w:val="00687D8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77B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hyperlink" Target="http://we2.cekos.com/ce/index.xhtml?&amp;file=f81630&amp;action=propis&amp;path=08163001.html&amp;domain=0&amp;mark=false&amp;queries=zakon+o+tr--3--i--1--tu+kapitala&amp;searchType=1&amp;regulationType=1&amp;domain=0&amp;myFavorites=false&amp;dateFrom=&amp;dateTo=&amp;groups=-%40--%40--%40--%40--%40-" TargetMode="External"/><Relationship Id="rId18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3" Type="http://schemas.openxmlformats.org/officeDocument/2006/relationships/styles" Target="styles.xml"/><Relationship Id="rId21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7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2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17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e2.cekos.com/ce/index.xhtml?&amp;file=f148073&amp;action=propis&amp;path=14807301.html&amp;domain=0&amp;mark=false&amp;queries=zakon+o+tr--3--i--1--tu+kapitala&amp;searchType=1&amp;regulationType=1&amp;domain=0&amp;myFavorites=false&amp;dateFrom=&amp;dateTo=&amp;groups=-%40--%40--%40--%40--%40-" TargetMode="External"/><Relationship Id="rId20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1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e2.cekos.com/ce/index.xhtml?&amp;file=f123018&amp;action=propis&amp;path=12301801.html&amp;domain=0&amp;mark=false&amp;queries=zakon+o+tr--3--i--1--tu+kapitala&amp;searchType=1&amp;regulationType=1&amp;domain=0&amp;myFavorites=false&amp;dateFrom=&amp;dateTo=&amp;groups=-%40--%40--%40--%40--%40-" TargetMode="External"/><Relationship Id="rId23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10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19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hyperlink" Target="http://we2.cekos.com/ce/index.xhtml?&amp;file=f115529&amp;action=propis&amp;path=11552901.html&amp;domain=0&amp;mark=false&amp;queries=zakon+o+tr--3--i--1--tu+kapitala&amp;searchType=1&amp;regulationType=1&amp;domain=0&amp;myFavorites=false&amp;dateFrom=&amp;dateTo=&amp;groups=-%40--%40--%40--%40--%40-" TargetMode="External"/><Relationship Id="rId22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FDD61-74CF-409A-9F74-E06DB534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</TotalTime>
  <Pages>7</Pages>
  <Words>3159</Words>
  <Characters>18010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Milica Zarkovic | Dunav Re</dc:creator>
  <cp:lastModifiedBy>Bojan Maricic | Dunav Re</cp:lastModifiedBy>
  <cp:revision>69</cp:revision>
  <cp:lastPrinted>2021-11-23T08:53:00Z</cp:lastPrinted>
  <dcterms:created xsi:type="dcterms:W3CDTF">2019-10-11T08:35:00Z</dcterms:created>
  <dcterms:modified xsi:type="dcterms:W3CDTF">2022-03-11T10:40:00Z</dcterms:modified>
</cp:coreProperties>
</file>